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FA8D5" w14:textId="791EE1B9" w:rsidR="00072FA9" w:rsidRPr="00072FA9" w:rsidRDefault="00F02699" w:rsidP="002B5252">
      <w:pPr>
        <w:pStyle w:val="Address2"/>
        <w:framePr w:w="0" w:wrap="auto" w:vAnchor="margin" w:hAnchor="text" w:xAlign="left" w:yAlign="inline"/>
        <w:spacing w:line="240" w:lineRule="auto"/>
        <w:jc w:val="center"/>
        <w:rPr>
          <w:rFonts w:ascii="Tahoma" w:hAnsi="Tahoma" w:cs="Tahoma"/>
          <w:color w:val="7A7A7A"/>
          <w:sz w:val="18"/>
          <w:szCs w:val="18"/>
          <w:lang w:val="en-GB" w:eastAsia="en-GB"/>
        </w:rPr>
      </w:pPr>
      <w:r>
        <w:rPr>
          <w:rFonts w:ascii="Tahoma" w:hAnsi="Tahoma" w:cs="Tahoma"/>
          <w:b/>
          <w:bCs/>
          <w:noProof/>
          <w:color w:val="7A7A7A"/>
          <w:sz w:val="23"/>
          <w:lang w:val="en-GB" w:eastAsia="en-GB"/>
        </w:rPr>
        <w:drawing>
          <wp:anchor distT="0" distB="0" distL="114300" distR="114300" simplePos="0" relativeHeight="251667968" behindDoc="0" locked="0" layoutInCell="1" allowOverlap="1" wp14:anchorId="157FA922" wp14:editId="5494D394">
            <wp:simplePos x="0" y="0"/>
            <wp:positionH relativeFrom="column">
              <wp:posOffset>5038725</wp:posOffset>
            </wp:positionH>
            <wp:positionV relativeFrom="paragraph">
              <wp:posOffset>-70485</wp:posOffset>
            </wp:positionV>
            <wp:extent cx="1039924" cy="137160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5" cstate="print">
                      <a:extLst>
                        <a:ext uri="{28A0092B-C50C-407E-A947-70E740481C1C}">
                          <a14:useLocalDpi xmlns:a14="http://schemas.microsoft.com/office/drawing/2010/main" val="0"/>
                        </a:ext>
                      </a:extLst>
                    </a:blip>
                    <a:srcRect t="462" b="6248"/>
                    <a:stretch/>
                  </pic:blipFill>
                  <pic:spPr bwMode="auto">
                    <a:xfrm>
                      <a:off x="0" y="0"/>
                      <a:ext cx="1039924"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hAnsi="Tahoma" w:cs="Tahoma"/>
          <w:b/>
          <w:bCs/>
          <w:noProof/>
          <w:color w:val="7A7A7A"/>
          <w:sz w:val="23"/>
          <w:lang w:val="en-GB" w:eastAsia="en-GB"/>
        </w:rPr>
        <w:drawing>
          <wp:anchor distT="0" distB="0" distL="114300" distR="114300" simplePos="0" relativeHeight="251646464" behindDoc="0" locked="0" layoutInCell="1" allowOverlap="1" wp14:anchorId="157FA924" wp14:editId="59945BB0">
            <wp:simplePos x="0" y="0"/>
            <wp:positionH relativeFrom="column">
              <wp:posOffset>-99572</wp:posOffset>
            </wp:positionH>
            <wp:positionV relativeFrom="paragraph">
              <wp:posOffset>-4379</wp:posOffset>
            </wp:positionV>
            <wp:extent cx="1109106" cy="110659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09106" cy="110659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72FA9">
        <w:rPr>
          <w:rFonts w:ascii="Tahoma" w:hAnsi="Tahoma" w:cs="Tahoma"/>
          <w:b/>
          <w:bCs/>
          <w:color w:val="7A7A7A"/>
          <w:sz w:val="23"/>
          <w:lang w:eastAsia="en-GB"/>
        </w:rPr>
        <w:t>Iain Miskimmin</w:t>
      </w:r>
      <w:r w:rsidR="00072FA9" w:rsidRPr="00072FA9">
        <w:rPr>
          <w:rFonts w:ascii="Tahoma" w:hAnsi="Tahoma" w:cs="Tahoma"/>
          <w:color w:val="7A7A7A"/>
          <w:sz w:val="18"/>
          <w:szCs w:val="18"/>
          <w:lang w:eastAsia="en-GB"/>
        </w:rPr>
        <w:br/>
      </w:r>
      <w:r w:rsidR="00072FA9" w:rsidRPr="00072FA9">
        <w:rPr>
          <w:rFonts w:ascii="Tahoma" w:hAnsi="Tahoma" w:cs="Tahoma"/>
          <w:color w:val="7A7A7A"/>
          <w:sz w:val="18"/>
          <w:szCs w:val="18"/>
          <w:lang w:val="en-GB" w:eastAsia="en-GB"/>
        </w:rPr>
        <w:t>48 Morris Drive</w:t>
      </w:r>
    </w:p>
    <w:p w14:paraId="157FA8D6" w14:textId="77777777" w:rsidR="00072FA9" w:rsidRPr="00072FA9" w:rsidRDefault="00072FA9" w:rsidP="002B5252">
      <w:pPr>
        <w:pStyle w:val="Address2"/>
        <w:framePr w:w="0" w:wrap="auto" w:vAnchor="margin" w:hAnchor="text" w:xAlign="left" w:yAlign="inline"/>
        <w:spacing w:line="240" w:lineRule="auto"/>
        <w:jc w:val="center"/>
        <w:rPr>
          <w:rFonts w:ascii="Tahoma" w:hAnsi="Tahoma" w:cs="Tahoma"/>
          <w:color w:val="7A7A7A"/>
          <w:sz w:val="18"/>
          <w:szCs w:val="18"/>
          <w:lang w:val="en-GB" w:eastAsia="en-GB"/>
        </w:rPr>
      </w:pPr>
      <w:r w:rsidRPr="00072FA9">
        <w:rPr>
          <w:rFonts w:ascii="Tahoma" w:hAnsi="Tahoma" w:cs="Tahoma"/>
          <w:color w:val="7A7A7A"/>
          <w:sz w:val="18"/>
          <w:szCs w:val="18"/>
          <w:lang w:val="en-GB" w:eastAsia="en-GB"/>
        </w:rPr>
        <w:t>Billingshurst</w:t>
      </w:r>
    </w:p>
    <w:p w14:paraId="157FA8D7" w14:textId="77777777" w:rsidR="00072FA9" w:rsidRPr="00072FA9" w:rsidRDefault="00072FA9" w:rsidP="002B5252">
      <w:pPr>
        <w:pStyle w:val="Address2"/>
        <w:framePr w:w="0" w:wrap="auto" w:vAnchor="margin" w:hAnchor="text" w:xAlign="left" w:yAlign="inline"/>
        <w:spacing w:line="240" w:lineRule="auto"/>
        <w:jc w:val="center"/>
        <w:rPr>
          <w:rFonts w:ascii="Tahoma" w:hAnsi="Tahoma" w:cs="Tahoma"/>
          <w:color w:val="7A7A7A"/>
          <w:sz w:val="18"/>
          <w:szCs w:val="18"/>
          <w:lang w:val="en-GB" w:eastAsia="en-GB"/>
        </w:rPr>
      </w:pPr>
      <w:r w:rsidRPr="00072FA9">
        <w:rPr>
          <w:rFonts w:ascii="Tahoma" w:hAnsi="Tahoma" w:cs="Tahoma"/>
          <w:color w:val="7A7A7A"/>
          <w:sz w:val="18"/>
          <w:szCs w:val="18"/>
          <w:lang w:val="en-GB" w:eastAsia="en-GB"/>
        </w:rPr>
        <w:t>West Sussex</w:t>
      </w:r>
    </w:p>
    <w:p w14:paraId="157FA8D8" w14:textId="77777777" w:rsidR="00072FA9" w:rsidRPr="00072FA9" w:rsidRDefault="00072FA9" w:rsidP="002B5252">
      <w:pPr>
        <w:pStyle w:val="Address2"/>
        <w:framePr w:w="0" w:wrap="auto" w:vAnchor="margin" w:hAnchor="text" w:xAlign="left" w:yAlign="inline"/>
        <w:spacing w:line="240" w:lineRule="auto"/>
        <w:jc w:val="center"/>
        <w:rPr>
          <w:rFonts w:ascii="Tahoma" w:hAnsi="Tahoma" w:cs="Tahoma"/>
          <w:color w:val="7A7A7A"/>
          <w:sz w:val="18"/>
          <w:szCs w:val="18"/>
          <w:lang w:val="en-GB" w:eastAsia="en-GB"/>
        </w:rPr>
      </w:pPr>
      <w:r w:rsidRPr="00072FA9">
        <w:rPr>
          <w:rFonts w:ascii="Tahoma" w:hAnsi="Tahoma" w:cs="Tahoma"/>
          <w:color w:val="7A7A7A"/>
          <w:sz w:val="18"/>
          <w:szCs w:val="18"/>
          <w:lang w:val="en-GB" w:eastAsia="en-GB"/>
        </w:rPr>
        <w:t>RH14 9NX</w:t>
      </w:r>
    </w:p>
    <w:p w14:paraId="157FA8D9" w14:textId="34E4CF81" w:rsidR="00072FA9" w:rsidRPr="00072FA9" w:rsidRDefault="00072FA9" w:rsidP="002B5252">
      <w:pPr>
        <w:spacing w:after="0" w:line="240" w:lineRule="auto"/>
        <w:jc w:val="center"/>
        <w:rPr>
          <w:rFonts w:ascii="Tahoma" w:eastAsia="Times New Roman" w:hAnsi="Tahoma" w:cs="Tahoma"/>
          <w:color w:val="7A7A7A"/>
          <w:sz w:val="18"/>
          <w:szCs w:val="18"/>
          <w:lang w:eastAsia="en-GB"/>
        </w:rPr>
      </w:pPr>
      <w:r w:rsidRPr="00072FA9">
        <w:rPr>
          <w:rFonts w:ascii="Tahoma" w:eastAsia="Times New Roman" w:hAnsi="Tahoma" w:cs="Tahoma"/>
          <w:color w:val="7A7A7A"/>
          <w:sz w:val="18"/>
          <w:szCs w:val="18"/>
          <w:lang w:eastAsia="en-GB"/>
        </w:rPr>
        <w:br/>
        <w:t xml:space="preserve">Telephone: </w:t>
      </w:r>
      <w:r>
        <w:rPr>
          <w:rFonts w:ascii="Tahoma" w:eastAsia="Times New Roman" w:hAnsi="Tahoma" w:cs="Tahoma"/>
          <w:color w:val="7A7A7A"/>
          <w:sz w:val="18"/>
          <w:szCs w:val="18"/>
          <w:lang w:eastAsia="en-GB"/>
        </w:rPr>
        <w:t>07814007731</w:t>
      </w:r>
      <w:r w:rsidRPr="00072FA9">
        <w:rPr>
          <w:rFonts w:ascii="Tahoma" w:eastAsia="Times New Roman" w:hAnsi="Tahoma" w:cs="Tahoma"/>
          <w:color w:val="7A7A7A"/>
          <w:sz w:val="18"/>
          <w:szCs w:val="18"/>
          <w:lang w:eastAsia="en-GB"/>
        </w:rPr>
        <w:t xml:space="preserve"> </w:t>
      </w:r>
      <w:r w:rsidRPr="00072FA9">
        <w:rPr>
          <w:rFonts w:ascii="Tahoma" w:eastAsia="Times New Roman" w:hAnsi="Tahoma" w:cs="Tahoma"/>
          <w:color w:val="7A7A7A"/>
          <w:sz w:val="18"/>
          <w:szCs w:val="18"/>
          <w:lang w:eastAsia="en-GB"/>
        </w:rPr>
        <w:br/>
        <w:t xml:space="preserve">E-mail: </w:t>
      </w:r>
      <w:r w:rsidR="008F412B">
        <w:rPr>
          <w:rFonts w:ascii="Tahoma" w:eastAsia="Times New Roman" w:hAnsi="Tahoma" w:cs="Tahoma"/>
          <w:color w:val="7A7A7A"/>
          <w:sz w:val="18"/>
          <w:szCs w:val="18"/>
          <w:lang w:eastAsia="en-GB"/>
        </w:rPr>
        <w:t>iain.miskimmin@</w:t>
      </w:r>
      <w:r w:rsidR="00A76C64">
        <w:rPr>
          <w:rFonts w:ascii="Tahoma" w:eastAsia="Times New Roman" w:hAnsi="Tahoma" w:cs="Tahoma"/>
          <w:color w:val="7A7A7A"/>
          <w:sz w:val="18"/>
          <w:szCs w:val="18"/>
          <w:lang w:eastAsia="en-GB"/>
        </w:rPr>
        <w:t>COMITprojects</w:t>
      </w:r>
      <w:r w:rsidR="008F412B">
        <w:rPr>
          <w:rFonts w:ascii="Tahoma" w:eastAsia="Times New Roman" w:hAnsi="Tahoma" w:cs="Tahoma"/>
          <w:color w:val="7A7A7A"/>
          <w:sz w:val="18"/>
          <w:szCs w:val="18"/>
          <w:lang w:eastAsia="en-GB"/>
        </w:rPr>
        <w:t>.com</w:t>
      </w:r>
      <w:r w:rsidRPr="00072FA9">
        <w:rPr>
          <w:rFonts w:ascii="Tahoma" w:eastAsia="Times New Roman" w:hAnsi="Tahoma" w:cs="Tahoma"/>
          <w:color w:val="7A7A7A"/>
          <w:sz w:val="18"/>
          <w:szCs w:val="18"/>
          <w:lang w:eastAsia="en-GB"/>
        </w:rPr>
        <w:t xml:space="preserve"> </w:t>
      </w:r>
    </w:p>
    <w:p w14:paraId="157FA8DA" w14:textId="77777777" w:rsidR="00072FA9" w:rsidRPr="00072FA9" w:rsidRDefault="00072FA9" w:rsidP="002B5252">
      <w:pPr>
        <w:spacing w:before="100" w:beforeAutospacing="1" w:after="0" w:line="240" w:lineRule="auto"/>
        <w:rPr>
          <w:rFonts w:ascii="Tahoma" w:eastAsia="Times New Roman" w:hAnsi="Tahoma" w:cs="Tahoma"/>
          <w:b/>
          <w:bCs/>
          <w:color w:val="7A7A7A"/>
          <w:sz w:val="23"/>
          <w:szCs w:val="23"/>
          <w:lang w:eastAsia="en-GB"/>
        </w:rPr>
      </w:pPr>
      <w:r w:rsidRPr="00072FA9">
        <w:rPr>
          <w:rFonts w:ascii="Tahoma" w:eastAsia="Times New Roman" w:hAnsi="Tahoma" w:cs="Tahoma"/>
          <w:b/>
          <w:bCs/>
          <w:color w:val="7A7A7A"/>
          <w:sz w:val="23"/>
          <w:szCs w:val="23"/>
          <w:lang w:eastAsia="en-GB"/>
        </w:rPr>
        <w:t>SUMMARY</w:t>
      </w:r>
    </w:p>
    <w:p w14:paraId="18326EA6" w14:textId="1E7AB069" w:rsidR="00304525" w:rsidRPr="00304525" w:rsidRDefault="00304525" w:rsidP="00304525">
      <w:pPr>
        <w:pStyle w:val="NormalWeb"/>
        <w:rPr>
          <w:rFonts w:ascii="Tahoma" w:hAnsi="Tahoma" w:cs="Tahoma"/>
          <w:color w:val="7A7A7A"/>
          <w:sz w:val="18"/>
          <w:szCs w:val="18"/>
        </w:rPr>
      </w:pPr>
      <w:r w:rsidRPr="00304525">
        <w:rPr>
          <w:rFonts w:ascii="Tahoma" w:hAnsi="Tahoma" w:cs="Tahoma"/>
          <w:color w:val="7A7A7A"/>
          <w:sz w:val="18"/>
          <w:szCs w:val="18"/>
        </w:rPr>
        <w:t>With an extensive 2</w:t>
      </w:r>
      <w:r w:rsidR="0097206B">
        <w:rPr>
          <w:rFonts w:ascii="Tahoma" w:hAnsi="Tahoma" w:cs="Tahoma"/>
          <w:color w:val="7A7A7A"/>
          <w:sz w:val="18"/>
          <w:szCs w:val="18"/>
        </w:rPr>
        <w:t>4</w:t>
      </w:r>
      <w:r w:rsidRPr="00304525">
        <w:rPr>
          <w:rFonts w:ascii="Tahoma" w:hAnsi="Tahoma" w:cs="Tahoma"/>
          <w:color w:val="7A7A7A"/>
          <w:sz w:val="18"/>
          <w:szCs w:val="18"/>
        </w:rPr>
        <w:t>-year tenure in the infrastructure sector, I have played pivotal roles in spearheading global capital projects, demonstrating a strong focus on leadership, management, and business development. Over the last 18 years, my focus has been on information management and digital transformation, a journey that commenced with early engagement in the UK Government BIM task group, where I played a pivotal role in shaping the standards and methodologies essential for driving industry-wide digital transformation.</w:t>
      </w:r>
    </w:p>
    <w:p w14:paraId="61CB9F82" w14:textId="453680A7" w:rsidR="00304525" w:rsidRPr="00304525" w:rsidRDefault="00304525" w:rsidP="00304525">
      <w:pPr>
        <w:pStyle w:val="NormalWeb"/>
        <w:rPr>
          <w:rFonts w:ascii="Tahoma" w:hAnsi="Tahoma" w:cs="Tahoma"/>
          <w:color w:val="7A7A7A"/>
          <w:sz w:val="18"/>
          <w:szCs w:val="18"/>
        </w:rPr>
      </w:pPr>
      <w:r w:rsidRPr="00304525">
        <w:rPr>
          <w:rFonts w:ascii="Tahoma" w:hAnsi="Tahoma" w:cs="Tahoma"/>
          <w:color w:val="7A7A7A"/>
          <w:sz w:val="18"/>
          <w:szCs w:val="18"/>
        </w:rPr>
        <w:t xml:space="preserve">A cornerstone of my professional approach lies in cultivating a robust cross-sector industry network, establishing meaningful connections at all levels across the globe. In 2021/2022, I took a leadership role in the Isle of Wight </w:t>
      </w:r>
      <w:r w:rsidR="00110D9F">
        <w:rPr>
          <w:rFonts w:ascii="Tahoma" w:hAnsi="Tahoma" w:cs="Tahoma"/>
          <w:color w:val="7A7A7A"/>
          <w:sz w:val="18"/>
          <w:szCs w:val="18"/>
        </w:rPr>
        <w:t xml:space="preserve">resilience </w:t>
      </w:r>
      <w:r w:rsidRPr="00304525">
        <w:rPr>
          <w:rFonts w:ascii="Tahoma" w:hAnsi="Tahoma" w:cs="Tahoma"/>
          <w:color w:val="7A7A7A"/>
          <w:sz w:val="18"/>
          <w:szCs w:val="18"/>
        </w:rPr>
        <w:t xml:space="preserve">demonstrator for the National Digital Twin program for the UK Government Department for Business and Trade, delivering the Integrated Architecture, which sets the stage for seamless interaction and interoperability among all Digital Twins on a national scale, empowering strategic infrastructure planning and resilience. Simultaneously, I lead the NDTP education partnership, a visionary effort aimed at equipping every school student to become a digital </w:t>
      </w:r>
      <w:r w:rsidR="0097206B">
        <w:rPr>
          <w:rFonts w:ascii="Tahoma" w:hAnsi="Tahoma" w:cs="Tahoma"/>
          <w:color w:val="7A7A7A"/>
          <w:sz w:val="18"/>
          <w:szCs w:val="18"/>
        </w:rPr>
        <w:t xml:space="preserve">information </w:t>
      </w:r>
      <w:r w:rsidRPr="00304525">
        <w:rPr>
          <w:rFonts w:ascii="Tahoma" w:hAnsi="Tahoma" w:cs="Tahoma"/>
          <w:color w:val="7A7A7A"/>
          <w:sz w:val="18"/>
          <w:szCs w:val="18"/>
        </w:rPr>
        <w:t>native.</w:t>
      </w:r>
    </w:p>
    <w:p w14:paraId="5BB329D2" w14:textId="77777777" w:rsidR="00304525" w:rsidRPr="00304525" w:rsidRDefault="00304525" w:rsidP="00304525">
      <w:pPr>
        <w:pStyle w:val="NormalWeb"/>
        <w:rPr>
          <w:rFonts w:ascii="Tahoma" w:hAnsi="Tahoma" w:cs="Tahoma"/>
          <w:color w:val="7A7A7A"/>
          <w:sz w:val="18"/>
          <w:szCs w:val="18"/>
        </w:rPr>
      </w:pPr>
      <w:r w:rsidRPr="00304525">
        <w:rPr>
          <w:rFonts w:ascii="Tahoma" w:hAnsi="Tahoma" w:cs="Tahoma"/>
          <w:color w:val="7A7A7A"/>
          <w:sz w:val="18"/>
          <w:szCs w:val="18"/>
        </w:rPr>
        <w:t>In 2012, I was entrusted with the leadership of the Crossrail Information Management Academy and the BIM/Digital Advancement program. This experience allowed me to identify critical gaps in the national strategy, prompting the establishment and direction of initiatives such as the Infrastructure Asset Data Dictionary for the UK (IADD4UK) and the BIM for Construction Insurance working group.</w:t>
      </w:r>
    </w:p>
    <w:p w14:paraId="03585734" w14:textId="77777777" w:rsidR="00304525" w:rsidRPr="00304525" w:rsidRDefault="00304525" w:rsidP="00304525">
      <w:pPr>
        <w:pStyle w:val="NormalWeb"/>
        <w:rPr>
          <w:rFonts w:ascii="Tahoma" w:hAnsi="Tahoma" w:cs="Tahoma"/>
          <w:color w:val="7A7A7A"/>
          <w:sz w:val="18"/>
          <w:szCs w:val="18"/>
        </w:rPr>
      </w:pPr>
      <w:r w:rsidRPr="00304525">
        <w:rPr>
          <w:rFonts w:ascii="Tahoma" w:hAnsi="Tahoma" w:cs="Tahoma"/>
          <w:color w:val="7A7A7A"/>
          <w:sz w:val="18"/>
          <w:szCs w:val="18"/>
        </w:rPr>
        <w:t>Since 2017, my executive leadership has evolved into a focus on uncovering the value proposition of digital solutions. I specialize in providing a clear line of sight from executive strategy, through finance, smart contracts, down to individual pieces of information. This strategic approach has proven instrumental in reducing waste in IT, BIM tasks, and legal complexities.</w:t>
      </w:r>
    </w:p>
    <w:p w14:paraId="6F16074E" w14:textId="76476512" w:rsidR="00304525" w:rsidRPr="00304525" w:rsidRDefault="00304525" w:rsidP="00304525">
      <w:pPr>
        <w:pStyle w:val="NormalWeb"/>
        <w:rPr>
          <w:rFonts w:ascii="Tahoma" w:hAnsi="Tahoma" w:cs="Tahoma"/>
          <w:color w:val="7A7A7A"/>
          <w:sz w:val="18"/>
          <w:szCs w:val="18"/>
        </w:rPr>
      </w:pPr>
      <w:r w:rsidRPr="00304525">
        <w:rPr>
          <w:rFonts w:ascii="Tahoma" w:hAnsi="Tahoma" w:cs="Tahoma"/>
          <w:color w:val="7A7A7A"/>
          <w:sz w:val="18"/>
          <w:szCs w:val="18"/>
        </w:rPr>
        <w:t xml:space="preserve">Recent achievements include pioneering methods for crafting information requirements based on outcomes, addressing Systems/Functions/Project/Business information needs. This ensures a seamless line of sight from strategic policy to granular data elements. Additionally, I introduced a novel methodology employing CARVER </w:t>
      </w:r>
      <w:r w:rsidR="003E3D10">
        <w:rPr>
          <w:rFonts w:ascii="Tahoma" w:hAnsi="Tahoma" w:cs="Tahoma"/>
          <w:color w:val="7A7A7A"/>
          <w:sz w:val="18"/>
          <w:szCs w:val="18"/>
        </w:rPr>
        <w:t xml:space="preserve">(infrastructure resilience) </w:t>
      </w:r>
      <w:r w:rsidRPr="00304525">
        <w:rPr>
          <w:rFonts w:ascii="Tahoma" w:hAnsi="Tahoma" w:cs="Tahoma"/>
          <w:color w:val="7A7A7A"/>
          <w:sz w:val="18"/>
          <w:szCs w:val="18"/>
        </w:rPr>
        <w:t>analysis to assess and define the security classification of assets and their associated information.</w:t>
      </w:r>
    </w:p>
    <w:p w14:paraId="3B233BFD" w14:textId="77777777" w:rsidR="00304525" w:rsidRPr="00304525" w:rsidRDefault="00304525" w:rsidP="00304525">
      <w:pPr>
        <w:pStyle w:val="NormalWeb"/>
        <w:rPr>
          <w:rFonts w:ascii="Tahoma" w:hAnsi="Tahoma" w:cs="Tahoma"/>
          <w:color w:val="7A7A7A"/>
          <w:sz w:val="18"/>
          <w:szCs w:val="18"/>
        </w:rPr>
      </w:pPr>
      <w:r w:rsidRPr="00304525">
        <w:rPr>
          <w:rFonts w:ascii="Tahoma" w:hAnsi="Tahoma" w:cs="Tahoma"/>
          <w:color w:val="7A7A7A"/>
          <w:sz w:val="18"/>
          <w:szCs w:val="18"/>
        </w:rPr>
        <w:t xml:space="preserve">A prolific author with two books and numerous guides on digital intricacies, I have been a director of COMIT, an industry innovations program dedicated to enhancing productivity through technology, since 2007. </w:t>
      </w:r>
    </w:p>
    <w:p w14:paraId="61771694" w14:textId="51C12E1A" w:rsidR="0021006F" w:rsidRPr="008F412B" w:rsidRDefault="00304525" w:rsidP="00304525">
      <w:pPr>
        <w:rPr>
          <w:rFonts w:ascii="Tahoma" w:eastAsia="Times New Roman" w:hAnsi="Tahoma" w:cs="Tahoma"/>
          <w:color w:val="7A7A7A"/>
          <w:sz w:val="18"/>
          <w:szCs w:val="18"/>
          <w:lang w:eastAsia="en-GB"/>
        </w:rPr>
      </w:pPr>
      <w:r w:rsidRPr="00304525">
        <w:rPr>
          <w:rFonts w:ascii="Tahoma" w:eastAsia="Times New Roman" w:hAnsi="Tahoma" w:cs="Tahoma"/>
          <w:color w:val="7A7A7A"/>
          <w:sz w:val="18"/>
          <w:szCs w:val="18"/>
          <w:lang w:eastAsia="en-GB"/>
        </w:rPr>
        <w:t>Beyond the professional realm, I serve as an army reserve Officer in the Royal Engineers, leading a specialized team focused on Humanitarian Aid and Disaster Relief (HADR) for critical national infrastructure and innovative solutions. My multifaceted experience underscores my commitment to executive leadership, effective management, business development, and ongoing thought leadership in the ever-evolving landscape of infrastructure and digital innovation</w:t>
      </w:r>
    </w:p>
    <w:p w14:paraId="157FA8E8" w14:textId="78F08793" w:rsidR="00072FA9" w:rsidRPr="00FC2E83" w:rsidRDefault="00426C49" w:rsidP="003B2C5B">
      <w:pPr>
        <w:spacing w:after="0" w:line="240" w:lineRule="auto"/>
        <w:rPr>
          <w:rFonts w:ascii="Tahoma" w:eastAsia="Times New Roman" w:hAnsi="Tahoma" w:cs="Tahoma"/>
          <w:b/>
          <w:bCs/>
          <w:color w:val="7A7A7A"/>
          <w:sz w:val="20"/>
          <w:szCs w:val="20"/>
          <w:lang w:eastAsia="en-GB"/>
        </w:rPr>
      </w:pPr>
      <w:r w:rsidRPr="00FC2E83">
        <w:rPr>
          <w:rFonts w:ascii="Tahoma" w:eastAsia="Times New Roman" w:hAnsi="Tahoma" w:cs="Tahoma"/>
          <w:b/>
          <w:bCs/>
          <w:color w:val="7A7A7A"/>
          <w:sz w:val="20"/>
          <w:szCs w:val="20"/>
          <w:lang w:eastAsia="en-GB"/>
        </w:rPr>
        <w:t>S</w:t>
      </w:r>
      <w:r w:rsidR="008F412B" w:rsidRPr="00FC2E83">
        <w:rPr>
          <w:rFonts w:ascii="Tahoma" w:eastAsia="Times New Roman" w:hAnsi="Tahoma" w:cs="Tahoma"/>
          <w:b/>
          <w:bCs/>
          <w:color w:val="7A7A7A"/>
          <w:sz w:val="20"/>
          <w:szCs w:val="20"/>
          <w:lang w:eastAsia="en-GB"/>
        </w:rPr>
        <w:t>kills</w:t>
      </w:r>
    </w:p>
    <w:p w14:paraId="4D02593E" w14:textId="77777777" w:rsidR="00F423FE" w:rsidRDefault="0084274B" w:rsidP="003B2C5B">
      <w:pPr>
        <w:pStyle w:val="ListParagraph"/>
        <w:numPr>
          <w:ilvl w:val="0"/>
          <w:numId w:val="10"/>
        </w:numPr>
        <w:spacing w:after="0" w:line="240" w:lineRule="auto"/>
        <w:rPr>
          <w:rFonts w:ascii="Tahoma" w:eastAsia="Times New Roman" w:hAnsi="Tahoma" w:cs="Tahoma"/>
          <w:color w:val="7F7F7F" w:themeColor="text1" w:themeTint="80"/>
          <w:sz w:val="18"/>
          <w:szCs w:val="18"/>
          <w:lang w:eastAsia="en-GB"/>
        </w:rPr>
      </w:pPr>
      <w:r>
        <w:rPr>
          <w:rFonts w:ascii="Tahoma" w:eastAsia="Times New Roman" w:hAnsi="Tahoma" w:cs="Tahoma"/>
          <w:color w:val="7F7F7F" w:themeColor="text1" w:themeTint="80"/>
          <w:sz w:val="18"/>
          <w:szCs w:val="18"/>
          <w:lang w:eastAsia="en-GB"/>
        </w:rPr>
        <w:t>Executive direct</w:t>
      </w:r>
      <w:r w:rsidR="00F423FE">
        <w:rPr>
          <w:rFonts w:ascii="Tahoma" w:eastAsia="Times New Roman" w:hAnsi="Tahoma" w:cs="Tahoma"/>
          <w:color w:val="7F7F7F" w:themeColor="text1" w:themeTint="80"/>
          <w:sz w:val="18"/>
          <w:szCs w:val="18"/>
          <w:lang w:eastAsia="en-GB"/>
        </w:rPr>
        <w:t>or</w:t>
      </w:r>
    </w:p>
    <w:p w14:paraId="7406279B" w14:textId="0897D09B" w:rsidR="0084274B" w:rsidRDefault="00F423FE" w:rsidP="003B2C5B">
      <w:pPr>
        <w:pStyle w:val="ListParagraph"/>
        <w:numPr>
          <w:ilvl w:val="0"/>
          <w:numId w:val="10"/>
        </w:numPr>
        <w:spacing w:after="0" w:line="240" w:lineRule="auto"/>
        <w:rPr>
          <w:rFonts w:ascii="Tahoma" w:eastAsia="Times New Roman" w:hAnsi="Tahoma" w:cs="Tahoma"/>
          <w:color w:val="7F7F7F" w:themeColor="text1" w:themeTint="80"/>
          <w:sz w:val="18"/>
          <w:szCs w:val="18"/>
          <w:lang w:eastAsia="en-GB"/>
        </w:rPr>
      </w:pPr>
      <w:r>
        <w:rPr>
          <w:rFonts w:ascii="Tahoma" w:eastAsia="Times New Roman" w:hAnsi="Tahoma" w:cs="Tahoma"/>
          <w:color w:val="7F7F7F" w:themeColor="text1" w:themeTint="80"/>
          <w:sz w:val="18"/>
          <w:szCs w:val="18"/>
          <w:lang w:eastAsia="en-GB"/>
        </w:rPr>
        <w:t>Infrastructure resilience consultant</w:t>
      </w:r>
    </w:p>
    <w:p w14:paraId="0A4E2E98" w14:textId="391BEA5A" w:rsidR="008F412B" w:rsidRDefault="008F412B" w:rsidP="003B2C5B">
      <w:pPr>
        <w:pStyle w:val="ListParagraph"/>
        <w:numPr>
          <w:ilvl w:val="0"/>
          <w:numId w:val="10"/>
        </w:numPr>
        <w:spacing w:after="0" w:line="240" w:lineRule="auto"/>
        <w:rPr>
          <w:rFonts w:ascii="Tahoma" w:eastAsia="Times New Roman" w:hAnsi="Tahoma" w:cs="Tahoma"/>
          <w:color w:val="7F7F7F" w:themeColor="text1" w:themeTint="80"/>
          <w:sz w:val="18"/>
          <w:szCs w:val="18"/>
          <w:lang w:eastAsia="en-GB"/>
        </w:rPr>
      </w:pPr>
      <w:r>
        <w:rPr>
          <w:rFonts w:ascii="Tahoma" w:eastAsia="Times New Roman" w:hAnsi="Tahoma" w:cs="Tahoma"/>
          <w:color w:val="7F7F7F" w:themeColor="text1" w:themeTint="80"/>
          <w:sz w:val="18"/>
          <w:szCs w:val="18"/>
          <w:lang w:eastAsia="en-GB"/>
        </w:rPr>
        <w:t>Leader</w:t>
      </w:r>
      <w:r w:rsidR="001643C2">
        <w:rPr>
          <w:rFonts w:ascii="Tahoma" w:eastAsia="Times New Roman" w:hAnsi="Tahoma" w:cs="Tahoma"/>
          <w:color w:val="7F7F7F" w:themeColor="text1" w:themeTint="80"/>
          <w:sz w:val="18"/>
          <w:szCs w:val="18"/>
          <w:lang w:eastAsia="en-GB"/>
        </w:rPr>
        <w:t>ship</w:t>
      </w:r>
    </w:p>
    <w:p w14:paraId="157FA8E9" w14:textId="50C95273" w:rsidR="00072FA9" w:rsidRDefault="00E01FBC" w:rsidP="003B2C5B">
      <w:pPr>
        <w:pStyle w:val="ListParagraph"/>
        <w:numPr>
          <w:ilvl w:val="0"/>
          <w:numId w:val="10"/>
        </w:numPr>
        <w:spacing w:after="0" w:line="240" w:lineRule="auto"/>
        <w:rPr>
          <w:rFonts w:ascii="Tahoma" w:eastAsia="Times New Roman" w:hAnsi="Tahoma" w:cs="Tahoma"/>
          <w:color w:val="7A7A7A"/>
          <w:sz w:val="18"/>
          <w:szCs w:val="18"/>
          <w:lang w:eastAsia="en-GB"/>
        </w:rPr>
      </w:pPr>
      <w:r w:rsidRPr="0059612C">
        <w:rPr>
          <w:rFonts w:ascii="Tahoma" w:eastAsia="Times New Roman" w:hAnsi="Tahoma" w:cs="Tahoma"/>
          <w:color w:val="7A7A7A"/>
          <w:sz w:val="18"/>
          <w:szCs w:val="18"/>
          <w:lang w:eastAsia="en-GB"/>
        </w:rPr>
        <w:t xml:space="preserve">Business and </w:t>
      </w:r>
      <w:r w:rsidR="00F423FE">
        <w:rPr>
          <w:rFonts w:ascii="Tahoma" w:eastAsia="Times New Roman" w:hAnsi="Tahoma" w:cs="Tahoma"/>
          <w:color w:val="7A7A7A"/>
          <w:sz w:val="18"/>
          <w:szCs w:val="18"/>
          <w:lang w:eastAsia="en-GB"/>
        </w:rPr>
        <w:t>p</w:t>
      </w:r>
      <w:r w:rsidRPr="0059612C">
        <w:rPr>
          <w:rFonts w:ascii="Tahoma" w:eastAsia="Times New Roman" w:hAnsi="Tahoma" w:cs="Tahoma"/>
          <w:color w:val="7A7A7A"/>
          <w:sz w:val="18"/>
          <w:szCs w:val="18"/>
          <w:lang w:eastAsia="en-GB"/>
        </w:rPr>
        <w:t>rocess analyst</w:t>
      </w:r>
    </w:p>
    <w:p w14:paraId="157FA8EC" w14:textId="7DFF78E3" w:rsidR="00072FA9" w:rsidRPr="00F423FE" w:rsidRDefault="007A7ADB" w:rsidP="003B2C5B">
      <w:pPr>
        <w:pStyle w:val="ListParagraph"/>
        <w:numPr>
          <w:ilvl w:val="0"/>
          <w:numId w:val="10"/>
        </w:numPr>
        <w:spacing w:after="0" w:line="240" w:lineRule="auto"/>
        <w:rPr>
          <w:rFonts w:ascii="Tahoma" w:eastAsia="Times New Roman" w:hAnsi="Tahoma" w:cs="Tahoma"/>
          <w:color w:val="7A7A7A"/>
          <w:sz w:val="18"/>
          <w:szCs w:val="18"/>
          <w:lang w:eastAsia="en-GB"/>
        </w:rPr>
      </w:pPr>
      <w:r w:rsidRPr="00F423FE">
        <w:rPr>
          <w:rFonts w:ascii="Tahoma" w:eastAsia="Times New Roman" w:hAnsi="Tahoma" w:cs="Tahoma"/>
          <w:color w:val="7A7A7A"/>
          <w:sz w:val="18"/>
          <w:szCs w:val="18"/>
          <w:lang w:eastAsia="en-GB"/>
        </w:rPr>
        <w:t>BI</w:t>
      </w:r>
      <w:r w:rsidR="00BC6DAC" w:rsidRPr="00F423FE">
        <w:rPr>
          <w:rFonts w:ascii="Tahoma" w:eastAsia="Times New Roman" w:hAnsi="Tahoma" w:cs="Tahoma"/>
          <w:color w:val="7A7A7A"/>
          <w:sz w:val="18"/>
          <w:szCs w:val="18"/>
          <w:lang w:eastAsia="en-GB"/>
        </w:rPr>
        <w:t>M and Digital Twins</w:t>
      </w:r>
      <w:r w:rsidRPr="00F423FE">
        <w:rPr>
          <w:rFonts w:ascii="Tahoma" w:eastAsia="Times New Roman" w:hAnsi="Tahoma" w:cs="Tahoma"/>
          <w:color w:val="7A7A7A"/>
          <w:sz w:val="18"/>
          <w:szCs w:val="18"/>
          <w:lang w:eastAsia="en-GB"/>
        </w:rPr>
        <w:t xml:space="preserve"> </w:t>
      </w:r>
      <w:r w:rsidR="002A7240" w:rsidRPr="00F423FE">
        <w:rPr>
          <w:rFonts w:ascii="Tahoma" w:eastAsia="Times New Roman" w:hAnsi="Tahoma" w:cs="Tahoma"/>
          <w:color w:val="7A7A7A"/>
          <w:sz w:val="18"/>
          <w:szCs w:val="18"/>
          <w:lang w:eastAsia="en-GB"/>
        </w:rPr>
        <w:t>thought leader</w:t>
      </w:r>
    </w:p>
    <w:p w14:paraId="157FA8ED" w14:textId="77777777" w:rsidR="00072FA9" w:rsidRDefault="00E01FBC" w:rsidP="003B2C5B">
      <w:pPr>
        <w:pStyle w:val="ListParagraph"/>
        <w:numPr>
          <w:ilvl w:val="0"/>
          <w:numId w:val="10"/>
        </w:numPr>
        <w:spacing w:after="0" w:line="240" w:lineRule="auto"/>
        <w:rPr>
          <w:rFonts w:ascii="Tahoma" w:eastAsia="Times New Roman" w:hAnsi="Tahoma" w:cs="Tahoma"/>
          <w:color w:val="7A7A7A"/>
          <w:sz w:val="18"/>
          <w:szCs w:val="18"/>
          <w:lang w:eastAsia="en-GB"/>
        </w:rPr>
      </w:pPr>
      <w:r w:rsidRPr="0059612C">
        <w:rPr>
          <w:rFonts w:ascii="Tahoma" w:eastAsia="Times New Roman" w:hAnsi="Tahoma" w:cs="Tahoma"/>
          <w:color w:val="7A7A7A"/>
          <w:sz w:val="18"/>
          <w:szCs w:val="18"/>
          <w:lang w:eastAsia="en-GB"/>
        </w:rPr>
        <w:t>Workshop Facilitator</w:t>
      </w:r>
    </w:p>
    <w:p w14:paraId="29A343E2" w14:textId="3404EF11" w:rsidR="00F423FE" w:rsidRPr="0059612C" w:rsidRDefault="00F423FE" w:rsidP="003B2C5B">
      <w:pPr>
        <w:pStyle w:val="ListParagraph"/>
        <w:numPr>
          <w:ilvl w:val="0"/>
          <w:numId w:val="10"/>
        </w:numPr>
        <w:spacing w:after="0" w:line="240" w:lineRule="auto"/>
        <w:rPr>
          <w:rFonts w:ascii="Tahoma" w:eastAsia="Times New Roman" w:hAnsi="Tahoma" w:cs="Tahoma"/>
          <w:color w:val="7A7A7A"/>
          <w:sz w:val="18"/>
          <w:szCs w:val="18"/>
          <w:lang w:eastAsia="en-GB"/>
        </w:rPr>
      </w:pPr>
      <w:r>
        <w:rPr>
          <w:rFonts w:ascii="Tahoma" w:eastAsia="Times New Roman" w:hAnsi="Tahoma" w:cs="Tahoma"/>
          <w:color w:val="7A7A7A"/>
          <w:sz w:val="18"/>
          <w:szCs w:val="18"/>
          <w:lang w:eastAsia="en-GB"/>
        </w:rPr>
        <w:t>Innovator</w:t>
      </w:r>
    </w:p>
    <w:p w14:paraId="157FA8EE" w14:textId="77777777" w:rsidR="00E01FBC" w:rsidRPr="0059612C" w:rsidRDefault="00E01FBC" w:rsidP="003B2C5B">
      <w:pPr>
        <w:pStyle w:val="ListParagraph"/>
        <w:numPr>
          <w:ilvl w:val="0"/>
          <w:numId w:val="10"/>
        </w:numPr>
        <w:spacing w:after="0" w:line="240" w:lineRule="auto"/>
        <w:rPr>
          <w:rFonts w:ascii="Tahoma" w:eastAsia="Times New Roman" w:hAnsi="Tahoma" w:cs="Tahoma"/>
          <w:color w:val="7A7A7A"/>
          <w:sz w:val="18"/>
          <w:szCs w:val="18"/>
          <w:lang w:eastAsia="en-GB"/>
        </w:rPr>
      </w:pPr>
      <w:r w:rsidRPr="0059612C">
        <w:rPr>
          <w:rFonts w:ascii="Tahoma" w:eastAsia="Times New Roman" w:hAnsi="Tahoma" w:cs="Tahoma"/>
          <w:color w:val="7A7A7A"/>
          <w:sz w:val="18"/>
          <w:szCs w:val="18"/>
          <w:lang w:eastAsia="en-GB"/>
        </w:rPr>
        <w:t>Team Management</w:t>
      </w:r>
    </w:p>
    <w:p w14:paraId="157FA8F0" w14:textId="77777777" w:rsidR="00072FA9" w:rsidRPr="0059612C" w:rsidRDefault="00E01FBC" w:rsidP="003B2C5B">
      <w:pPr>
        <w:pStyle w:val="ListParagraph"/>
        <w:numPr>
          <w:ilvl w:val="0"/>
          <w:numId w:val="10"/>
        </w:numPr>
        <w:spacing w:after="0" w:line="240" w:lineRule="auto"/>
        <w:rPr>
          <w:rFonts w:ascii="Tahoma" w:eastAsia="Times New Roman" w:hAnsi="Tahoma" w:cs="Tahoma"/>
          <w:color w:val="7A7A7A"/>
          <w:sz w:val="18"/>
          <w:szCs w:val="18"/>
          <w:lang w:eastAsia="en-GB"/>
        </w:rPr>
      </w:pPr>
      <w:r w:rsidRPr="0059612C">
        <w:rPr>
          <w:rFonts w:ascii="Tahoma" w:eastAsia="Times New Roman" w:hAnsi="Tahoma" w:cs="Tahoma"/>
          <w:color w:val="7A7A7A"/>
          <w:sz w:val="18"/>
          <w:szCs w:val="18"/>
          <w:lang w:eastAsia="en-GB"/>
        </w:rPr>
        <w:t>Communicator</w:t>
      </w:r>
    </w:p>
    <w:p w14:paraId="157FA8F1" w14:textId="2451B0FA" w:rsidR="00072FA9" w:rsidRDefault="00E01FBC" w:rsidP="003B2C5B">
      <w:pPr>
        <w:pStyle w:val="ListParagraph"/>
        <w:numPr>
          <w:ilvl w:val="0"/>
          <w:numId w:val="10"/>
        </w:numPr>
        <w:spacing w:after="0" w:line="240" w:lineRule="auto"/>
        <w:rPr>
          <w:rFonts w:ascii="Tahoma" w:eastAsia="Times New Roman" w:hAnsi="Tahoma" w:cs="Tahoma"/>
          <w:color w:val="7A7A7A"/>
          <w:sz w:val="18"/>
          <w:szCs w:val="18"/>
          <w:lang w:eastAsia="en-GB"/>
        </w:rPr>
      </w:pPr>
      <w:r w:rsidRPr="0059612C">
        <w:rPr>
          <w:rFonts w:ascii="Tahoma" w:eastAsia="Times New Roman" w:hAnsi="Tahoma" w:cs="Tahoma"/>
          <w:color w:val="7A7A7A"/>
          <w:sz w:val="18"/>
          <w:szCs w:val="18"/>
          <w:lang w:eastAsia="en-GB"/>
        </w:rPr>
        <w:t>Trainer</w:t>
      </w:r>
      <w:r w:rsidR="00C91B0F">
        <w:rPr>
          <w:rFonts w:ascii="Tahoma" w:eastAsia="Times New Roman" w:hAnsi="Tahoma" w:cs="Tahoma"/>
          <w:color w:val="7A7A7A"/>
          <w:sz w:val="18"/>
          <w:szCs w:val="18"/>
          <w:lang w:eastAsia="en-GB"/>
        </w:rPr>
        <w:t xml:space="preserve"> and content writer</w:t>
      </w:r>
    </w:p>
    <w:p w14:paraId="6BC7CA64" w14:textId="77777777" w:rsidR="002A7240" w:rsidRDefault="002A7240" w:rsidP="002A7240">
      <w:pPr>
        <w:pStyle w:val="ListParagraph"/>
        <w:spacing w:after="0" w:line="240" w:lineRule="auto"/>
        <w:ind w:left="1080"/>
        <w:rPr>
          <w:rFonts w:ascii="Tahoma" w:eastAsia="Times New Roman" w:hAnsi="Tahoma" w:cs="Tahoma"/>
          <w:color w:val="7A7A7A"/>
          <w:sz w:val="18"/>
          <w:szCs w:val="18"/>
          <w:lang w:eastAsia="en-GB"/>
        </w:rPr>
      </w:pPr>
    </w:p>
    <w:p w14:paraId="15131F95" w14:textId="411E1582" w:rsidR="008F412B" w:rsidRPr="00FC2E83" w:rsidRDefault="008F412B" w:rsidP="003B2C5B">
      <w:pPr>
        <w:spacing w:after="0" w:line="240" w:lineRule="auto"/>
        <w:rPr>
          <w:rFonts w:ascii="Tahoma" w:eastAsia="Times New Roman" w:hAnsi="Tahoma" w:cs="Tahoma"/>
          <w:b/>
          <w:bCs/>
          <w:color w:val="7A7A7A"/>
          <w:sz w:val="20"/>
          <w:szCs w:val="20"/>
          <w:lang w:eastAsia="en-GB"/>
        </w:rPr>
      </w:pPr>
      <w:r w:rsidRPr="00FC2E83">
        <w:rPr>
          <w:rFonts w:ascii="Tahoma" w:eastAsia="Times New Roman" w:hAnsi="Tahoma" w:cs="Tahoma"/>
          <w:b/>
          <w:bCs/>
          <w:color w:val="7A7A7A"/>
          <w:sz w:val="20"/>
          <w:szCs w:val="20"/>
          <w:lang w:eastAsia="en-GB"/>
        </w:rPr>
        <w:t>Awards</w:t>
      </w:r>
    </w:p>
    <w:p w14:paraId="6CFF314C" w14:textId="5B97B3CC" w:rsidR="008F412B" w:rsidRDefault="008F412B" w:rsidP="00C64CDA">
      <w:pPr>
        <w:pStyle w:val="ListParagraph"/>
        <w:numPr>
          <w:ilvl w:val="0"/>
          <w:numId w:val="12"/>
        </w:numPr>
        <w:spacing w:after="0" w:line="240" w:lineRule="auto"/>
        <w:rPr>
          <w:rFonts w:ascii="Tahoma" w:eastAsia="Times New Roman" w:hAnsi="Tahoma" w:cs="Tahoma"/>
          <w:color w:val="7A7A7A"/>
          <w:sz w:val="18"/>
          <w:szCs w:val="18"/>
          <w:lang w:eastAsia="en-GB"/>
        </w:rPr>
      </w:pPr>
      <w:r>
        <w:rPr>
          <w:rFonts w:ascii="Tahoma" w:eastAsia="Times New Roman" w:hAnsi="Tahoma" w:cs="Tahoma"/>
          <w:color w:val="7A7A7A"/>
          <w:sz w:val="18"/>
          <w:szCs w:val="18"/>
          <w:lang w:eastAsia="en-GB"/>
        </w:rPr>
        <w:t>Salvio Lerner Award for Leadership (2012)</w:t>
      </w:r>
    </w:p>
    <w:p w14:paraId="65D985D4" w14:textId="73AAF817" w:rsidR="008F412B" w:rsidRDefault="008F412B" w:rsidP="00C64CDA">
      <w:pPr>
        <w:pStyle w:val="ListParagraph"/>
        <w:numPr>
          <w:ilvl w:val="0"/>
          <w:numId w:val="12"/>
        </w:numPr>
        <w:spacing w:after="0" w:line="240" w:lineRule="auto"/>
        <w:rPr>
          <w:rFonts w:ascii="Tahoma" w:eastAsia="Times New Roman" w:hAnsi="Tahoma" w:cs="Tahoma"/>
          <w:color w:val="7A7A7A"/>
          <w:sz w:val="18"/>
          <w:szCs w:val="18"/>
          <w:lang w:eastAsia="en-GB"/>
        </w:rPr>
      </w:pPr>
      <w:r>
        <w:rPr>
          <w:rFonts w:ascii="Tahoma" w:eastAsia="Times New Roman" w:hAnsi="Tahoma" w:cs="Tahoma"/>
          <w:color w:val="7A7A7A"/>
          <w:sz w:val="18"/>
          <w:szCs w:val="18"/>
          <w:lang w:eastAsia="en-GB"/>
        </w:rPr>
        <w:t>Fiatech STAR award for Superior Technical Achievement Recognition Award (2014)</w:t>
      </w:r>
    </w:p>
    <w:p w14:paraId="00FC750F" w14:textId="7917A11F" w:rsidR="008F412B" w:rsidRDefault="008F412B" w:rsidP="00C64CDA">
      <w:pPr>
        <w:pStyle w:val="ListParagraph"/>
        <w:numPr>
          <w:ilvl w:val="0"/>
          <w:numId w:val="12"/>
        </w:numPr>
        <w:spacing w:after="0" w:line="240" w:lineRule="auto"/>
        <w:rPr>
          <w:rFonts w:ascii="Tahoma" w:eastAsia="Times New Roman" w:hAnsi="Tahoma" w:cs="Tahoma"/>
          <w:color w:val="7A7A7A"/>
          <w:sz w:val="18"/>
          <w:szCs w:val="18"/>
          <w:lang w:eastAsia="en-GB"/>
        </w:rPr>
      </w:pPr>
      <w:r>
        <w:rPr>
          <w:rFonts w:ascii="Tahoma" w:eastAsia="Times New Roman" w:hAnsi="Tahoma" w:cs="Tahoma"/>
          <w:color w:val="7A7A7A"/>
          <w:sz w:val="18"/>
          <w:szCs w:val="18"/>
          <w:lang w:eastAsia="en-GB"/>
        </w:rPr>
        <w:t>Founders award Digital Leadership (2016)</w:t>
      </w:r>
    </w:p>
    <w:p w14:paraId="1A8D1FD8" w14:textId="6FAAE3C6" w:rsidR="008F412B" w:rsidRPr="0059612C" w:rsidRDefault="00C64CDA" w:rsidP="00C64CDA">
      <w:pPr>
        <w:pStyle w:val="ListParagraph"/>
        <w:numPr>
          <w:ilvl w:val="0"/>
          <w:numId w:val="12"/>
        </w:numPr>
        <w:spacing w:after="0" w:line="240" w:lineRule="auto"/>
        <w:rPr>
          <w:rFonts w:ascii="Tahoma" w:eastAsia="Times New Roman" w:hAnsi="Tahoma" w:cs="Tahoma"/>
          <w:color w:val="7A7A7A"/>
          <w:sz w:val="18"/>
          <w:szCs w:val="18"/>
          <w:lang w:eastAsia="en-GB"/>
        </w:rPr>
      </w:pPr>
      <w:r>
        <w:rPr>
          <w:rFonts w:ascii="Tahoma" w:eastAsia="Times New Roman" w:hAnsi="Tahoma" w:cs="Tahoma"/>
          <w:color w:val="7A7A7A"/>
          <w:sz w:val="18"/>
          <w:szCs w:val="18"/>
          <w:lang w:eastAsia="en-GB"/>
        </w:rPr>
        <w:t xml:space="preserve">BIM Show Live award for </w:t>
      </w:r>
      <w:r w:rsidR="008F412B">
        <w:rPr>
          <w:rFonts w:ascii="Tahoma" w:eastAsia="Times New Roman" w:hAnsi="Tahoma" w:cs="Tahoma"/>
          <w:color w:val="7A7A7A"/>
          <w:sz w:val="18"/>
          <w:szCs w:val="18"/>
          <w:lang w:eastAsia="en-GB"/>
        </w:rPr>
        <w:t>BIM Enabler/ Consultant of the Year (2019)</w:t>
      </w:r>
    </w:p>
    <w:p w14:paraId="027BE580" w14:textId="6661F003" w:rsidR="00C64CDA" w:rsidRDefault="00C64CDA" w:rsidP="002B5252">
      <w:pPr>
        <w:spacing w:before="100" w:beforeAutospacing="1" w:after="100" w:afterAutospacing="1" w:line="240" w:lineRule="auto"/>
        <w:rPr>
          <w:rFonts w:ascii="Tahoma" w:eastAsia="Times New Roman" w:hAnsi="Tahoma" w:cs="Tahoma"/>
          <w:b/>
          <w:bCs/>
          <w:color w:val="7A7A7A"/>
          <w:sz w:val="23"/>
          <w:szCs w:val="23"/>
          <w:lang w:eastAsia="en-GB"/>
        </w:rPr>
      </w:pPr>
    </w:p>
    <w:p w14:paraId="1A0EF10B" w14:textId="77777777" w:rsidR="0084274B" w:rsidRDefault="0084274B" w:rsidP="002B5252">
      <w:pPr>
        <w:spacing w:before="100" w:beforeAutospacing="1" w:after="100" w:afterAutospacing="1" w:line="240" w:lineRule="auto"/>
        <w:rPr>
          <w:rFonts w:ascii="Tahoma" w:eastAsia="Times New Roman" w:hAnsi="Tahoma" w:cs="Tahoma"/>
          <w:b/>
          <w:bCs/>
          <w:color w:val="7A7A7A"/>
          <w:sz w:val="23"/>
          <w:szCs w:val="23"/>
          <w:lang w:eastAsia="en-GB"/>
        </w:rPr>
      </w:pPr>
    </w:p>
    <w:p w14:paraId="5E2AB681" w14:textId="77777777" w:rsidR="0084274B" w:rsidRDefault="0084274B" w:rsidP="002B5252">
      <w:pPr>
        <w:spacing w:before="100" w:beforeAutospacing="1" w:after="100" w:afterAutospacing="1" w:line="240" w:lineRule="auto"/>
        <w:rPr>
          <w:rFonts w:ascii="Tahoma" w:eastAsia="Times New Roman" w:hAnsi="Tahoma" w:cs="Tahoma"/>
          <w:b/>
          <w:bCs/>
          <w:color w:val="7A7A7A"/>
          <w:sz w:val="23"/>
          <w:szCs w:val="23"/>
          <w:lang w:eastAsia="en-GB"/>
        </w:rPr>
      </w:pPr>
    </w:p>
    <w:p w14:paraId="157FA8F4" w14:textId="66200C28" w:rsidR="0038063F" w:rsidRPr="000C490A" w:rsidRDefault="0038063F" w:rsidP="002B5252">
      <w:pPr>
        <w:spacing w:before="100" w:beforeAutospacing="1" w:after="100" w:afterAutospacing="1" w:line="240" w:lineRule="auto"/>
        <w:rPr>
          <w:rFonts w:ascii="Tahoma" w:eastAsia="Times New Roman" w:hAnsi="Tahoma" w:cs="Tahoma"/>
          <w:b/>
          <w:bCs/>
          <w:color w:val="7A7A7A"/>
          <w:sz w:val="20"/>
          <w:szCs w:val="20"/>
          <w:lang w:eastAsia="en-GB"/>
        </w:rPr>
      </w:pPr>
      <w:r w:rsidRPr="000C490A">
        <w:rPr>
          <w:rFonts w:ascii="Tahoma" w:eastAsia="Times New Roman" w:hAnsi="Tahoma" w:cs="Tahoma"/>
          <w:b/>
          <w:bCs/>
          <w:color w:val="7A7A7A"/>
          <w:sz w:val="20"/>
          <w:szCs w:val="20"/>
          <w:lang w:eastAsia="en-GB"/>
        </w:rPr>
        <w:t>EMPLOYMENT HISTORY</w:t>
      </w:r>
    </w:p>
    <w:p w14:paraId="5D2AE84B" w14:textId="4480CE45" w:rsidR="006E2290" w:rsidRDefault="006E2290" w:rsidP="00E2272A">
      <w:pPr>
        <w:spacing w:before="100" w:beforeAutospacing="1" w:after="0" w:line="240" w:lineRule="auto"/>
        <w:rPr>
          <w:rFonts w:ascii="Tahoma" w:eastAsia="Times New Roman" w:hAnsi="Tahoma" w:cs="Tahoma"/>
          <w:color w:val="7A7A7A"/>
          <w:u w:val="single"/>
          <w:lang w:eastAsia="en-GB"/>
        </w:rPr>
      </w:pPr>
      <w:r>
        <w:rPr>
          <w:rFonts w:ascii="Tahoma" w:eastAsia="Times New Roman" w:hAnsi="Tahoma" w:cs="Tahoma"/>
          <w:b/>
          <w:bCs/>
          <w:color w:val="7A7A7A"/>
          <w:u w:val="single"/>
          <w:lang w:eastAsia="en-GB"/>
        </w:rPr>
        <w:t xml:space="preserve">Nec Aspera Terrent Digital </w:t>
      </w:r>
      <w:r w:rsidRPr="003B6CDD">
        <w:rPr>
          <w:rFonts w:ascii="Tahoma" w:eastAsia="Times New Roman" w:hAnsi="Tahoma" w:cs="Tahoma"/>
          <w:color w:val="7A7A7A"/>
          <w:u w:val="single"/>
          <w:lang w:eastAsia="en-GB"/>
        </w:rPr>
        <w:t>202</w:t>
      </w:r>
      <w:r w:rsidR="003B6CDD" w:rsidRPr="003B6CDD">
        <w:rPr>
          <w:rFonts w:ascii="Tahoma" w:eastAsia="Times New Roman" w:hAnsi="Tahoma" w:cs="Tahoma"/>
          <w:color w:val="7A7A7A"/>
          <w:u w:val="single"/>
          <w:lang w:eastAsia="en-GB"/>
        </w:rPr>
        <w:t>1 – Ongoing</w:t>
      </w:r>
      <w:r w:rsidR="00644725">
        <w:rPr>
          <w:rFonts w:ascii="Tahoma" w:eastAsia="Times New Roman" w:hAnsi="Tahoma" w:cs="Tahoma"/>
          <w:color w:val="7A7A7A"/>
          <w:u w:val="single"/>
          <w:lang w:eastAsia="en-GB"/>
        </w:rPr>
        <w:t xml:space="preserve"> (Part time)</w:t>
      </w:r>
    </w:p>
    <w:p w14:paraId="56AA9A14" w14:textId="0823FB53" w:rsidR="00B004D8" w:rsidRPr="00AA23D7" w:rsidRDefault="00700BE0" w:rsidP="002B5252">
      <w:pPr>
        <w:spacing w:before="100" w:beforeAutospacing="1" w:after="100" w:afterAutospacing="1" w:line="240" w:lineRule="auto"/>
        <w:rPr>
          <w:rFonts w:ascii="Tahoma" w:eastAsia="Times New Roman" w:hAnsi="Tahoma" w:cs="Tahoma"/>
          <w:color w:val="7A7A7A"/>
          <w:sz w:val="18"/>
          <w:szCs w:val="18"/>
          <w:lang w:eastAsia="en-GB"/>
        </w:rPr>
      </w:pPr>
      <w:r>
        <w:rPr>
          <w:rFonts w:ascii="Tahoma" w:eastAsia="Times New Roman" w:hAnsi="Tahoma" w:cs="Tahoma"/>
          <w:color w:val="7A7A7A"/>
          <w:sz w:val="18"/>
          <w:szCs w:val="18"/>
          <w:lang w:eastAsia="en-GB"/>
        </w:rPr>
        <w:t xml:space="preserve">Consulting on </w:t>
      </w:r>
      <w:r w:rsidR="00AA23D7">
        <w:rPr>
          <w:rFonts w:ascii="Tahoma" w:eastAsia="Times New Roman" w:hAnsi="Tahoma" w:cs="Tahoma"/>
          <w:color w:val="7A7A7A"/>
          <w:sz w:val="18"/>
          <w:szCs w:val="18"/>
          <w:lang w:eastAsia="en-GB"/>
        </w:rPr>
        <w:t>all aspects of digital delivery</w:t>
      </w:r>
      <w:r w:rsidR="009E3A43">
        <w:rPr>
          <w:rFonts w:ascii="Tahoma" w:eastAsia="Times New Roman" w:hAnsi="Tahoma" w:cs="Tahoma"/>
          <w:color w:val="7A7A7A"/>
          <w:sz w:val="18"/>
          <w:szCs w:val="18"/>
          <w:lang w:eastAsia="en-GB"/>
        </w:rPr>
        <w:t xml:space="preserve">, ranging from </w:t>
      </w:r>
      <w:r w:rsidR="00D73F93">
        <w:rPr>
          <w:rFonts w:ascii="Tahoma" w:eastAsia="Times New Roman" w:hAnsi="Tahoma" w:cs="Tahoma"/>
          <w:color w:val="7A7A7A"/>
          <w:sz w:val="18"/>
          <w:szCs w:val="18"/>
          <w:lang w:eastAsia="en-GB"/>
        </w:rPr>
        <w:t>information requirements definition</w:t>
      </w:r>
      <w:r w:rsidR="00EA0D5C">
        <w:rPr>
          <w:rFonts w:ascii="Tahoma" w:eastAsia="Times New Roman" w:hAnsi="Tahoma" w:cs="Tahoma"/>
          <w:color w:val="7A7A7A"/>
          <w:sz w:val="18"/>
          <w:szCs w:val="18"/>
          <w:lang w:eastAsia="en-GB"/>
        </w:rPr>
        <w:t xml:space="preserve">, critical national infrastructure (CNI) resilience CARVER assessments, </w:t>
      </w:r>
      <w:r w:rsidR="00755C26">
        <w:rPr>
          <w:rFonts w:ascii="Tahoma" w:eastAsia="Times New Roman" w:hAnsi="Tahoma" w:cs="Tahoma"/>
          <w:color w:val="7A7A7A"/>
          <w:sz w:val="18"/>
          <w:szCs w:val="18"/>
          <w:lang w:eastAsia="en-GB"/>
        </w:rPr>
        <w:t xml:space="preserve">and </w:t>
      </w:r>
      <w:r w:rsidR="005B5D7D">
        <w:rPr>
          <w:rFonts w:ascii="Tahoma" w:eastAsia="Times New Roman" w:hAnsi="Tahoma" w:cs="Tahoma"/>
          <w:color w:val="7A7A7A"/>
          <w:sz w:val="18"/>
          <w:szCs w:val="18"/>
          <w:lang w:eastAsia="en-GB"/>
        </w:rPr>
        <w:t xml:space="preserve">digital document audits and </w:t>
      </w:r>
      <w:r w:rsidR="00EF1E10">
        <w:rPr>
          <w:rFonts w:ascii="Tahoma" w:eastAsia="Times New Roman" w:hAnsi="Tahoma" w:cs="Tahoma"/>
          <w:color w:val="7A7A7A"/>
          <w:sz w:val="18"/>
          <w:szCs w:val="18"/>
          <w:lang w:eastAsia="en-GB"/>
        </w:rPr>
        <w:t xml:space="preserve">advising on digital strategies for governments, militaries, major projects, </w:t>
      </w:r>
      <w:r w:rsidR="005C646D">
        <w:rPr>
          <w:rFonts w:ascii="Tahoma" w:eastAsia="Times New Roman" w:hAnsi="Tahoma" w:cs="Tahoma"/>
          <w:color w:val="7A7A7A"/>
          <w:sz w:val="18"/>
          <w:szCs w:val="18"/>
          <w:lang w:eastAsia="en-GB"/>
        </w:rPr>
        <w:t>organisations, and SME’s.</w:t>
      </w:r>
      <w:r w:rsidR="00AA23D7">
        <w:rPr>
          <w:rFonts w:ascii="Tahoma" w:eastAsia="Times New Roman" w:hAnsi="Tahoma" w:cs="Tahoma"/>
          <w:color w:val="7A7A7A"/>
          <w:sz w:val="18"/>
          <w:szCs w:val="18"/>
          <w:lang w:eastAsia="en-GB"/>
        </w:rPr>
        <w:t xml:space="preserve"> </w:t>
      </w:r>
      <w:r w:rsidR="00FC6A80">
        <w:rPr>
          <w:rFonts w:ascii="Tahoma" w:eastAsia="Times New Roman" w:hAnsi="Tahoma" w:cs="Tahoma"/>
          <w:color w:val="7A7A7A"/>
          <w:sz w:val="18"/>
          <w:szCs w:val="18"/>
          <w:lang w:eastAsia="en-GB"/>
        </w:rPr>
        <w:t xml:space="preserve">Utilising my wide experience in various industries and sectors, I deliver focused </w:t>
      </w:r>
      <w:r w:rsidR="00644725">
        <w:rPr>
          <w:rFonts w:ascii="Tahoma" w:eastAsia="Times New Roman" w:hAnsi="Tahoma" w:cs="Tahoma"/>
          <w:color w:val="7A7A7A"/>
          <w:sz w:val="18"/>
          <w:szCs w:val="18"/>
          <w:lang w:eastAsia="en-GB"/>
        </w:rPr>
        <w:t>consulting aimed at helping organisations get value from their digital aspirations.</w:t>
      </w:r>
      <w:r w:rsidR="00B004D8">
        <w:rPr>
          <w:rFonts w:ascii="Tahoma" w:eastAsia="Times New Roman" w:hAnsi="Tahoma" w:cs="Tahoma"/>
          <w:color w:val="7A7A7A"/>
          <w:sz w:val="18"/>
          <w:szCs w:val="18"/>
          <w:lang w:eastAsia="en-GB"/>
        </w:rPr>
        <w:t xml:space="preserve"> </w:t>
      </w:r>
      <w:r w:rsidR="00A3277F">
        <w:rPr>
          <w:rFonts w:ascii="Tahoma" w:eastAsia="Times New Roman" w:hAnsi="Tahoma" w:cs="Tahoma"/>
          <w:color w:val="7A7A7A"/>
          <w:sz w:val="18"/>
          <w:szCs w:val="18"/>
          <w:lang w:eastAsia="en-GB"/>
        </w:rPr>
        <w:t xml:space="preserve">I have delivered Information Requirements packages for </w:t>
      </w:r>
      <w:r w:rsidR="00630EBF">
        <w:rPr>
          <w:rFonts w:ascii="Tahoma" w:eastAsia="Times New Roman" w:hAnsi="Tahoma" w:cs="Tahoma"/>
          <w:color w:val="7A7A7A"/>
          <w:sz w:val="18"/>
          <w:szCs w:val="18"/>
          <w:lang w:eastAsia="en-GB"/>
        </w:rPr>
        <w:t xml:space="preserve">Assets, </w:t>
      </w:r>
      <w:r w:rsidR="007E13DE">
        <w:rPr>
          <w:rFonts w:ascii="Tahoma" w:eastAsia="Times New Roman" w:hAnsi="Tahoma" w:cs="Tahoma"/>
          <w:color w:val="7A7A7A"/>
          <w:sz w:val="18"/>
          <w:szCs w:val="18"/>
          <w:lang w:eastAsia="en-GB"/>
        </w:rPr>
        <w:t>Projects,</w:t>
      </w:r>
      <w:r w:rsidR="00630EBF">
        <w:rPr>
          <w:rFonts w:ascii="Tahoma" w:eastAsia="Times New Roman" w:hAnsi="Tahoma" w:cs="Tahoma"/>
          <w:color w:val="7A7A7A"/>
          <w:sz w:val="18"/>
          <w:szCs w:val="18"/>
          <w:lang w:eastAsia="en-GB"/>
        </w:rPr>
        <w:t xml:space="preserve"> and Systems as well as documentation and security classification methodology. </w:t>
      </w:r>
    </w:p>
    <w:p w14:paraId="157FA8F5" w14:textId="7BCF642E" w:rsidR="00072FA9" w:rsidRPr="00072FA9" w:rsidRDefault="0090425B" w:rsidP="00E2272A">
      <w:pPr>
        <w:spacing w:before="100" w:beforeAutospacing="1" w:after="0" w:line="240" w:lineRule="auto"/>
        <w:rPr>
          <w:rFonts w:ascii="Tahoma" w:eastAsia="Times New Roman" w:hAnsi="Tahoma" w:cs="Tahoma"/>
          <w:b/>
          <w:bCs/>
          <w:color w:val="7A7A7A"/>
          <w:u w:val="single"/>
          <w:lang w:eastAsia="en-GB"/>
        </w:rPr>
      </w:pPr>
      <w:r>
        <w:rPr>
          <w:rFonts w:ascii="Tahoma" w:eastAsia="Times New Roman" w:hAnsi="Tahoma" w:cs="Tahoma"/>
          <w:b/>
          <w:bCs/>
          <w:color w:val="7A7A7A"/>
          <w:u w:val="single"/>
          <w:lang w:eastAsia="en-GB"/>
        </w:rPr>
        <w:t>Bentley Systems</w:t>
      </w:r>
      <w:r w:rsidR="004756C6">
        <w:rPr>
          <w:rFonts w:ascii="Tahoma" w:eastAsia="Times New Roman" w:hAnsi="Tahoma" w:cs="Tahoma"/>
          <w:b/>
          <w:bCs/>
          <w:color w:val="7A7A7A"/>
          <w:u w:val="single"/>
          <w:lang w:eastAsia="en-GB"/>
        </w:rPr>
        <w:t xml:space="preserve"> </w:t>
      </w:r>
      <w:r w:rsidR="00072FA9" w:rsidRPr="00072FA9">
        <w:rPr>
          <w:rFonts w:ascii="Tahoma" w:eastAsia="Times New Roman" w:hAnsi="Tahoma" w:cs="Tahoma"/>
          <w:color w:val="7A7A7A"/>
          <w:u w:val="single"/>
          <w:lang w:eastAsia="en-GB"/>
        </w:rPr>
        <w:t>200</w:t>
      </w:r>
      <w:r>
        <w:rPr>
          <w:rFonts w:ascii="Tahoma" w:eastAsia="Times New Roman" w:hAnsi="Tahoma" w:cs="Tahoma"/>
          <w:color w:val="7A7A7A"/>
          <w:u w:val="single"/>
          <w:lang w:eastAsia="en-GB"/>
        </w:rPr>
        <w:t>1</w:t>
      </w:r>
      <w:r w:rsidR="00072FA9" w:rsidRPr="00072FA9">
        <w:rPr>
          <w:rFonts w:ascii="Tahoma" w:eastAsia="Times New Roman" w:hAnsi="Tahoma" w:cs="Tahoma"/>
          <w:color w:val="7A7A7A"/>
          <w:u w:val="single"/>
          <w:lang w:eastAsia="en-GB"/>
        </w:rPr>
        <w:t xml:space="preserve"> – </w:t>
      </w:r>
      <w:r>
        <w:rPr>
          <w:rFonts w:ascii="Tahoma" w:eastAsia="Times New Roman" w:hAnsi="Tahoma" w:cs="Tahoma"/>
          <w:color w:val="7A7A7A"/>
          <w:u w:val="single"/>
          <w:lang w:eastAsia="en-GB"/>
        </w:rPr>
        <w:t>ongoing</w:t>
      </w:r>
      <w:r w:rsidR="00072FA9" w:rsidRPr="00072FA9">
        <w:rPr>
          <w:rFonts w:ascii="Tahoma" w:eastAsia="Times New Roman" w:hAnsi="Tahoma" w:cs="Tahoma"/>
          <w:color w:val="7A7A7A"/>
          <w:u w:val="single"/>
          <w:lang w:eastAsia="en-GB"/>
        </w:rPr>
        <w:t xml:space="preserve"> </w:t>
      </w:r>
      <w:r w:rsidR="00C91B0F">
        <w:rPr>
          <w:rFonts w:ascii="Tahoma" w:eastAsia="Times New Roman" w:hAnsi="Tahoma" w:cs="Tahoma"/>
          <w:color w:val="7A7A7A"/>
          <w:u w:val="single"/>
          <w:lang w:eastAsia="en-GB"/>
        </w:rPr>
        <w:t>(</w:t>
      </w:r>
      <w:r w:rsidR="0069207A">
        <w:rPr>
          <w:rFonts w:ascii="Tahoma" w:eastAsia="Times New Roman" w:hAnsi="Tahoma" w:cs="Tahoma"/>
          <w:color w:val="7A7A7A"/>
          <w:u w:val="single"/>
          <w:lang w:eastAsia="en-GB"/>
        </w:rPr>
        <w:t>Part time</w:t>
      </w:r>
      <w:r w:rsidR="008C3B92">
        <w:rPr>
          <w:rFonts w:ascii="Tahoma" w:eastAsia="Times New Roman" w:hAnsi="Tahoma" w:cs="Tahoma"/>
          <w:color w:val="7A7A7A"/>
          <w:u w:val="single"/>
          <w:lang w:eastAsia="en-GB"/>
        </w:rPr>
        <w:t xml:space="preserve"> since 20</w:t>
      </w:r>
      <w:r w:rsidR="00D10604">
        <w:rPr>
          <w:rFonts w:ascii="Tahoma" w:eastAsia="Times New Roman" w:hAnsi="Tahoma" w:cs="Tahoma"/>
          <w:color w:val="7A7A7A"/>
          <w:u w:val="single"/>
          <w:lang w:eastAsia="en-GB"/>
        </w:rPr>
        <w:t>19</w:t>
      </w:r>
      <w:r w:rsidR="00C91B0F">
        <w:rPr>
          <w:rFonts w:ascii="Tahoma" w:eastAsia="Times New Roman" w:hAnsi="Tahoma" w:cs="Tahoma"/>
          <w:color w:val="7A7A7A"/>
          <w:u w:val="single"/>
          <w:lang w:eastAsia="en-GB"/>
        </w:rPr>
        <w:t>)</w:t>
      </w:r>
    </w:p>
    <w:p w14:paraId="157FA8F6" w14:textId="2E0D69F9" w:rsidR="0038063F" w:rsidRPr="00335865" w:rsidRDefault="00C64CDA" w:rsidP="002B5252">
      <w:pPr>
        <w:spacing w:after="0" w:line="240" w:lineRule="auto"/>
        <w:rPr>
          <w:rFonts w:ascii="Tahoma" w:eastAsia="Times New Roman" w:hAnsi="Tahoma" w:cs="Tahoma"/>
          <w:color w:val="7A7A7A"/>
          <w:sz w:val="18"/>
          <w:szCs w:val="18"/>
          <w:u w:val="single"/>
          <w:lang w:eastAsia="en-GB"/>
        </w:rPr>
      </w:pPr>
      <w:r w:rsidRPr="00335865">
        <w:rPr>
          <w:rFonts w:ascii="Tahoma" w:eastAsia="Times New Roman" w:hAnsi="Tahoma" w:cs="Tahoma"/>
          <w:color w:val="7A7A7A"/>
          <w:sz w:val="18"/>
          <w:szCs w:val="18"/>
          <w:u w:val="single"/>
          <w:lang w:eastAsia="en-GB"/>
        </w:rPr>
        <w:t>Success Advisory Industry Liaison</w:t>
      </w:r>
      <w:r w:rsidR="00D240D2">
        <w:rPr>
          <w:rFonts w:ascii="Tahoma" w:eastAsia="Times New Roman" w:hAnsi="Tahoma" w:cs="Tahoma"/>
          <w:color w:val="7A7A7A"/>
          <w:sz w:val="18"/>
          <w:szCs w:val="18"/>
          <w:u w:val="single"/>
          <w:lang w:eastAsia="en-GB"/>
        </w:rPr>
        <w:t xml:space="preserve"> (Part time)</w:t>
      </w:r>
    </w:p>
    <w:p w14:paraId="3AE755C3" w14:textId="77777777" w:rsidR="00D240D2" w:rsidRPr="00D240D2" w:rsidRDefault="00335865" w:rsidP="00D240D2">
      <w:pPr>
        <w:spacing w:after="0" w:line="240" w:lineRule="auto"/>
        <w:rPr>
          <w:rFonts w:ascii="Tahoma" w:eastAsia="Times New Roman" w:hAnsi="Tahoma" w:cs="Tahoma"/>
          <w:color w:val="7A7A7A"/>
          <w:sz w:val="18"/>
          <w:szCs w:val="18"/>
          <w:lang w:eastAsia="en-GB"/>
        </w:rPr>
      </w:pPr>
      <w:r w:rsidRPr="00335865">
        <w:rPr>
          <w:rFonts w:ascii="Tahoma" w:eastAsia="Times New Roman" w:hAnsi="Tahoma" w:cs="Tahoma"/>
          <w:color w:val="7A7A7A"/>
          <w:sz w:val="18"/>
          <w:szCs w:val="18"/>
          <w:lang w:eastAsia="en-GB"/>
        </w:rPr>
        <w:t>Support the success advisory team through engagement with industry creating an environment of trust, knowledge share and innovation.</w:t>
      </w:r>
      <w:r>
        <w:rPr>
          <w:rFonts w:ascii="Tahoma" w:eastAsia="Times New Roman" w:hAnsi="Tahoma" w:cs="Tahoma"/>
          <w:color w:val="7A7A7A"/>
          <w:sz w:val="18"/>
          <w:szCs w:val="18"/>
          <w:lang w:eastAsia="en-GB"/>
        </w:rPr>
        <w:t xml:space="preserve"> </w:t>
      </w:r>
      <w:r w:rsidRPr="00D240D2">
        <w:rPr>
          <w:rFonts w:ascii="Tahoma" w:eastAsia="Times New Roman" w:hAnsi="Tahoma" w:cs="Tahoma"/>
          <w:color w:val="7A7A7A"/>
          <w:sz w:val="18"/>
          <w:szCs w:val="18"/>
          <w:lang w:eastAsia="en-GB"/>
        </w:rPr>
        <w:t xml:space="preserve">Ensuring that the Success Advisory team have access to industry </w:t>
      </w:r>
      <w:r w:rsidR="00D240D2" w:rsidRPr="00D240D2">
        <w:rPr>
          <w:rFonts w:ascii="Tahoma" w:eastAsia="Times New Roman" w:hAnsi="Tahoma" w:cs="Tahoma"/>
          <w:color w:val="7A7A7A"/>
          <w:sz w:val="18"/>
          <w:szCs w:val="18"/>
          <w:lang w:eastAsia="en-GB"/>
        </w:rPr>
        <w:t xml:space="preserve">initiatives, </w:t>
      </w:r>
      <w:r w:rsidRPr="00D240D2">
        <w:rPr>
          <w:rFonts w:ascii="Tahoma" w:eastAsia="Times New Roman" w:hAnsi="Tahoma" w:cs="Tahoma"/>
          <w:color w:val="7A7A7A"/>
          <w:sz w:val="18"/>
          <w:szCs w:val="18"/>
          <w:lang w:eastAsia="en-GB"/>
        </w:rPr>
        <w:t>organisations, thinking and future aspirations.</w:t>
      </w:r>
      <w:r w:rsidR="00D240D2" w:rsidRPr="00D240D2">
        <w:rPr>
          <w:rFonts w:ascii="Tahoma" w:eastAsia="Times New Roman" w:hAnsi="Tahoma" w:cs="Tahoma"/>
          <w:color w:val="7A7A7A"/>
          <w:sz w:val="18"/>
          <w:szCs w:val="18"/>
          <w:lang w:eastAsia="en-GB"/>
        </w:rPr>
        <w:t xml:space="preserve"> </w:t>
      </w:r>
    </w:p>
    <w:p w14:paraId="526C415F" w14:textId="4628A64B" w:rsidR="00D240D2" w:rsidRPr="00D240D2" w:rsidRDefault="00D240D2" w:rsidP="00D240D2">
      <w:pPr>
        <w:spacing w:after="0" w:line="240" w:lineRule="auto"/>
        <w:rPr>
          <w:rFonts w:ascii="Tahoma" w:eastAsia="Times New Roman" w:hAnsi="Tahoma" w:cs="Tahoma"/>
          <w:color w:val="7A7A7A"/>
          <w:sz w:val="18"/>
          <w:szCs w:val="18"/>
          <w:lang w:eastAsia="en-GB"/>
        </w:rPr>
      </w:pPr>
      <w:r w:rsidRPr="00D240D2">
        <w:rPr>
          <w:rFonts w:ascii="Tahoma" w:eastAsia="Times New Roman" w:hAnsi="Tahoma" w:cs="Tahoma"/>
          <w:color w:val="7A7A7A"/>
          <w:sz w:val="18"/>
          <w:szCs w:val="18"/>
          <w:lang w:eastAsia="en-GB"/>
        </w:rPr>
        <w:t xml:space="preserve">Being the key link between industry groups who are setting new standards, methods and processes and the advisors who are helping companies to improve their business success. </w:t>
      </w:r>
    </w:p>
    <w:p w14:paraId="357470CC" w14:textId="77777777" w:rsidR="00335865" w:rsidRDefault="00335865" w:rsidP="002B5252">
      <w:pPr>
        <w:spacing w:after="0" w:line="240" w:lineRule="auto"/>
        <w:rPr>
          <w:rFonts w:ascii="Tahoma" w:eastAsia="Times New Roman" w:hAnsi="Tahoma" w:cs="Tahoma"/>
          <w:color w:val="7A7A7A"/>
          <w:sz w:val="18"/>
          <w:szCs w:val="18"/>
          <w:lang w:eastAsia="en-GB"/>
        </w:rPr>
      </w:pPr>
    </w:p>
    <w:p w14:paraId="2F001B26" w14:textId="77777777" w:rsidR="00335865" w:rsidRPr="00335865" w:rsidRDefault="00335865" w:rsidP="002B5252">
      <w:pPr>
        <w:spacing w:after="0" w:line="240" w:lineRule="auto"/>
        <w:rPr>
          <w:rFonts w:ascii="Tahoma" w:eastAsia="Times New Roman" w:hAnsi="Tahoma" w:cs="Tahoma"/>
          <w:color w:val="7A7A7A"/>
          <w:sz w:val="18"/>
          <w:szCs w:val="18"/>
          <w:u w:val="single"/>
          <w:lang w:eastAsia="en-GB"/>
        </w:rPr>
      </w:pPr>
      <w:r w:rsidRPr="00335865">
        <w:rPr>
          <w:rFonts w:ascii="Tahoma" w:eastAsia="Times New Roman" w:hAnsi="Tahoma" w:cs="Tahoma"/>
          <w:color w:val="7A7A7A"/>
          <w:sz w:val="18"/>
          <w:szCs w:val="18"/>
          <w:u w:val="single"/>
          <w:lang w:eastAsia="en-GB"/>
        </w:rPr>
        <w:t xml:space="preserve">BIM Advancement Academies Director </w:t>
      </w:r>
    </w:p>
    <w:p w14:paraId="157FA8F8" w14:textId="4094FECF" w:rsidR="006E02A3" w:rsidRDefault="006E02A3" w:rsidP="002B5252">
      <w:pPr>
        <w:spacing w:after="0" w:line="240" w:lineRule="auto"/>
        <w:rPr>
          <w:rFonts w:ascii="Tahoma" w:eastAsia="Times New Roman" w:hAnsi="Tahoma" w:cs="Tahoma"/>
          <w:color w:val="7A7A7A"/>
          <w:sz w:val="18"/>
          <w:szCs w:val="18"/>
          <w:lang w:eastAsia="en-GB"/>
        </w:rPr>
      </w:pPr>
      <w:r>
        <w:rPr>
          <w:rFonts w:ascii="Tahoma" w:eastAsia="Times New Roman" w:hAnsi="Tahoma" w:cs="Tahoma"/>
          <w:color w:val="7A7A7A"/>
          <w:sz w:val="18"/>
          <w:szCs w:val="18"/>
          <w:lang w:eastAsia="en-GB"/>
        </w:rPr>
        <w:t xml:space="preserve">As the </w:t>
      </w:r>
      <w:r w:rsidR="001203BB">
        <w:rPr>
          <w:rFonts w:ascii="Tahoma" w:eastAsia="Times New Roman" w:hAnsi="Tahoma" w:cs="Tahoma"/>
          <w:color w:val="7A7A7A"/>
          <w:sz w:val="18"/>
          <w:szCs w:val="18"/>
          <w:lang w:eastAsia="en-GB"/>
        </w:rPr>
        <w:t xml:space="preserve">BIM Advancement Academies Director </w:t>
      </w:r>
      <w:r>
        <w:rPr>
          <w:rFonts w:ascii="Tahoma" w:eastAsia="Times New Roman" w:hAnsi="Tahoma" w:cs="Tahoma"/>
          <w:color w:val="7A7A7A"/>
          <w:sz w:val="18"/>
          <w:szCs w:val="18"/>
          <w:lang w:eastAsia="en-GB"/>
        </w:rPr>
        <w:t>for Bentley systems, I deliver the interface between owners, operator, maintainers, contractors and their supply chains. Using my skills as a presenter, analyst</w:t>
      </w:r>
      <w:r w:rsidR="002071B1">
        <w:rPr>
          <w:rFonts w:ascii="Tahoma" w:eastAsia="Times New Roman" w:hAnsi="Tahoma" w:cs="Tahoma"/>
          <w:color w:val="7A7A7A"/>
          <w:sz w:val="18"/>
          <w:szCs w:val="18"/>
          <w:lang w:eastAsia="en-GB"/>
        </w:rPr>
        <w:t>, facilitator and relationship developer I am tasked with upskilling the construction industry to meet the 2016 government BIM mandate.</w:t>
      </w:r>
    </w:p>
    <w:p w14:paraId="130C6908" w14:textId="475FF6EA" w:rsidR="00C91B0F" w:rsidRDefault="00C91B0F" w:rsidP="002B5252">
      <w:pPr>
        <w:spacing w:after="0" w:line="240" w:lineRule="auto"/>
        <w:rPr>
          <w:rFonts w:ascii="Tahoma" w:eastAsia="Times New Roman" w:hAnsi="Tahoma" w:cs="Tahoma"/>
          <w:color w:val="7A7A7A"/>
          <w:sz w:val="18"/>
          <w:szCs w:val="18"/>
          <w:lang w:eastAsia="en-GB"/>
        </w:rPr>
      </w:pPr>
      <w:r>
        <w:rPr>
          <w:rFonts w:ascii="Tahoma" w:eastAsia="Times New Roman" w:hAnsi="Tahoma" w:cs="Tahoma"/>
          <w:color w:val="7A7A7A"/>
          <w:sz w:val="18"/>
          <w:szCs w:val="18"/>
          <w:lang w:eastAsia="en-GB"/>
        </w:rPr>
        <w:t>Writing and delivering courses all aimed at delivering the VALUE of BIM/ Digital Twins.</w:t>
      </w:r>
    </w:p>
    <w:p w14:paraId="157FA8F9" w14:textId="5C5DB237" w:rsidR="002071B1" w:rsidRDefault="002071B1" w:rsidP="002B5252">
      <w:pPr>
        <w:spacing w:after="0" w:line="240" w:lineRule="auto"/>
        <w:rPr>
          <w:rFonts w:ascii="Tahoma" w:eastAsia="Times New Roman" w:hAnsi="Tahoma" w:cs="Tahoma"/>
          <w:color w:val="7A7A7A"/>
          <w:sz w:val="18"/>
          <w:szCs w:val="18"/>
          <w:lang w:eastAsia="en-GB"/>
        </w:rPr>
      </w:pPr>
      <w:r>
        <w:rPr>
          <w:rFonts w:ascii="Tahoma" w:eastAsia="Times New Roman" w:hAnsi="Tahoma" w:cs="Tahoma"/>
          <w:color w:val="7A7A7A"/>
          <w:sz w:val="18"/>
          <w:szCs w:val="18"/>
          <w:lang w:eastAsia="en-GB"/>
        </w:rPr>
        <w:t xml:space="preserve">This is not restricted to the UK and I have delivered briefings </w:t>
      </w:r>
      <w:r w:rsidR="001A3B14">
        <w:rPr>
          <w:rFonts w:ascii="Tahoma" w:eastAsia="Times New Roman" w:hAnsi="Tahoma" w:cs="Tahoma"/>
          <w:color w:val="7A7A7A"/>
          <w:sz w:val="18"/>
          <w:szCs w:val="18"/>
          <w:lang w:eastAsia="en-GB"/>
        </w:rPr>
        <w:t xml:space="preserve">and advice </w:t>
      </w:r>
      <w:r>
        <w:rPr>
          <w:rFonts w:ascii="Tahoma" w:eastAsia="Times New Roman" w:hAnsi="Tahoma" w:cs="Tahoma"/>
          <w:color w:val="7A7A7A"/>
          <w:sz w:val="18"/>
          <w:szCs w:val="18"/>
          <w:lang w:eastAsia="en-GB"/>
        </w:rPr>
        <w:t>to</w:t>
      </w:r>
      <w:r w:rsidR="001A3B14">
        <w:rPr>
          <w:rFonts w:ascii="Tahoma" w:eastAsia="Times New Roman" w:hAnsi="Tahoma" w:cs="Tahoma"/>
          <w:color w:val="7A7A7A"/>
          <w:sz w:val="18"/>
          <w:szCs w:val="18"/>
          <w:lang w:eastAsia="en-GB"/>
        </w:rPr>
        <w:t xml:space="preserve"> owners, operators, maintainers, contractors, consultants, suppliers, manufacturers</w:t>
      </w:r>
      <w:r>
        <w:rPr>
          <w:rFonts w:ascii="Tahoma" w:eastAsia="Times New Roman" w:hAnsi="Tahoma" w:cs="Tahoma"/>
          <w:color w:val="7A7A7A"/>
          <w:sz w:val="18"/>
          <w:szCs w:val="18"/>
          <w:lang w:eastAsia="en-GB"/>
        </w:rPr>
        <w:t xml:space="preserve"> and governments from most countries around the world reaching well over </w:t>
      </w:r>
      <w:r w:rsidR="004756C6">
        <w:rPr>
          <w:rFonts w:ascii="Tahoma" w:eastAsia="Times New Roman" w:hAnsi="Tahoma" w:cs="Tahoma"/>
          <w:color w:val="7A7A7A"/>
          <w:sz w:val="18"/>
          <w:szCs w:val="18"/>
          <w:lang w:eastAsia="en-GB"/>
        </w:rPr>
        <w:t>ten thousand</w:t>
      </w:r>
      <w:r>
        <w:rPr>
          <w:rFonts w:ascii="Tahoma" w:eastAsia="Times New Roman" w:hAnsi="Tahoma" w:cs="Tahoma"/>
          <w:color w:val="7A7A7A"/>
          <w:sz w:val="18"/>
          <w:szCs w:val="18"/>
          <w:lang w:eastAsia="en-GB"/>
        </w:rPr>
        <w:t xml:space="preserve"> individuals over the last </w:t>
      </w:r>
      <w:r w:rsidR="00C91B0F">
        <w:rPr>
          <w:rFonts w:ascii="Tahoma" w:eastAsia="Times New Roman" w:hAnsi="Tahoma" w:cs="Tahoma"/>
          <w:color w:val="7A7A7A"/>
          <w:sz w:val="18"/>
          <w:szCs w:val="18"/>
          <w:lang w:eastAsia="en-GB"/>
        </w:rPr>
        <w:t>8</w:t>
      </w:r>
      <w:r>
        <w:rPr>
          <w:rFonts w:ascii="Tahoma" w:eastAsia="Times New Roman" w:hAnsi="Tahoma" w:cs="Tahoma"/>
          <w:color w:val="7A7A7A"/>
          <w:sz w:val="18"/>
          <w:szCs w:val="18"/>
          <w:lang w:eastAsia="en-GB"/>
        </w:rPr>
        <w:t xml:space="preserve"> years.</w:t>
      </w:r>
    </w:p>
    <w:p w14:paraId="157FA8FA" w14:textId="77777777" w:rsidR="001203BB" w:rsidRDefault="001203BB" w:rsidP="002B5252">
      <w:pPr>
        <w:spacing w:after="0" w:line="240" w:lineRule="auto"/>
        <w:rPr>
          <w:rFonts w:ascii="Tahoma" w:eastAsia="Times New Roman" w:hAnsi="Tahoma" w:cs="Tahoma"/>
          <w:color w:val="7A7A7A"/>
          <w:sz w:val="18"/>
          <w:szCs w:val="18"/>
          <w:lang w:eastAsia="en-GB"/>
        </w:rPr>
      </w:pPr>
      <w:r>
        <w:rPr>
          <w:rFonts w:ascii="Tahoma" w:eastAsia="Times New Roman" w:hAnsi="Tahoma" w:cs="Tahoma"/>
          <w:color w:val="7A7A7A"/>
          <w:sz w:val="18"/>
          <w:szCs w:val="18"/>
          <w:lang w:eastAsia="en-GB"/>
        </w:rPr>
        <w:t>Whilst delivering this role, I have become more a psychologist because in most cases it is people an</w:t>
      </w:r>
      <w:r w:rsidR="001A3B14">
        <w:rPr>
          <w:rFonts w:ascii="Tahoma" w:eastAsia="Times New Roman" w:hAnsi="Tahoma" w:cs="Tahoma"/>
          <w:color w:val="7A7A7A"/>
          <w:sz w:val="18"/>
          <w:szCs w:val="18"/>
          <w:lang w:eastAsia="en-GB"/>
        </w:rPr>
        <w:t>d culture that are the problem, rather than process and technology.</w:t>
      </w:r>
    </w:p>
    <w:p w14:paraId="157FA900" w14:textId="686BC22A" w:rsidR="00426C49" w:rsidRDefault="00426C49" w:rsidP="002B5252">
      <w:pPr>
        <w:spacing w:after="0" w:line="240" w:lineRule="auto"/>
      </w:pPr>
    </w:p>
    <w:p w14:paraId="157FA901" w14:textId="1C43B111" w:rsidR="006E02A3" w:rsidRPr="00426C49" w:rsidRDefault="006E02A3" w:rsidP="002B5252">
      <w:pPr>
        <w:spacing w:after="0" w:line="240" w:lineRule="auto"/>
      </w:pPr>
      <w:r>
        <w:rPr>
          <w:rFonts w:ascii="Tahoma" w:eastAsia="Times New Roman" w:hAnsi="Tahoma" w:cs="Tahoma"/>
          <w:b/>
          <w:bCs/>
          <w:color w:val="7A7A7A"/>
          <w:u w:val="single"/>
          <w:lang w:eastAsia="en-GB"/>
        </w:rPr>
        <w:t xml:space="preserve">UK Government BIM </w:t>
      </w:r>
      <w:r w:rsidR="002B5252">
        <w:rPr>
          <w:rFonts w:ascii="Tahoma" w:eastAsia="Times New Roman" w:hAnsi="Tahoma" w:cs="Tahoma"/>
          <w:b/>
          <w:bCs/>
          <w:color w:val="7A7A7A"/>
          <w:u w:val="single"/>
          <w:lang w:eastAsia="en-GB"/>
        </w:rPr>
        <w:t>Taskgroup</w:t>
      </w:r>
      <w:r w:rsidR="004756C6">
        <w:rPr>
          <w:rFonts w:ascii="Tahoma" w:eastAsia="Times New Roman" w:hAnsi="Tahoma" w:cs="Tahoma"/>
          <w:b/>
          <w:bCs/>
          <w:color w:val="7A7A7A"/>
          <w:u w:val="single"/>
          <w:lang w:eastAsia="en-GB"/>
        </w:rPr>
        <w:t xml:space="preserve">/ </w:t>
      </w:r>
      <w:r w:rsidR="009E2453">
        <w:rPr>
          <w:rFonts w:ascii="Tahoma" w:eastAsia="Times New Roman" w:hAnsi="Tahoma" w:cs="Tahoma"/>
          <w:b/>
          <w:bCs/>
          <w:color w:val="7A7A7A"/>
          <w:u w:val="single"/>
          <w:lang w:eastAsia="en-GB"/>
        </w:rPr>
        <w:t>National Digital Twin Programme</w:t>
      </w:r>
      <w:r w:rsidR="002B5252">
        <w:rPr>
          <w:rFonts w:ascii="Tahoma" w:eastAsia="Times New Roman" w:hAnsi="Tahoma" w:cs="Tahoma"/>
          <w:b/>
          <w:bCs/>
          <w:color w:val="7A7A7A"/>
          <w:u w:val="single"/>
          <w:lang w:eastAsia="en-GB"/>
        </w:rPr>
        <w:t xml:space="preserve"> </w:t>
      </w:r>
      <w:r>
        <w:rPr>
          <w:rFonts w:ascii="Tahoma" w:eastAsia="Times New Roman" w:hAnsi="Tahoma" w:cs="Tahoma"/>
          <w:color w:val="7A7A7A"/>
          <w:u w:val="single"/>
          <w:lang w:eastAsia="en-GB"/>
        </w:rPr>
        <w:t>2012</w:t>
      </w:r>
      <w:r w:rsidRPr="00072FA9">
        <w:rPr>
          <w:rFonts w:ascii="Tahoma" w:eastAsia="Times New Roman" w:hAnsi="Tahoma" w:cs="Tahoma"/>
          <w:color w:val="7A7A7A"/>
          <w:u w:val="single"/>
          <w:lang w:eastAsia="en-GB"/>
        </w:rPr>
        <w:t xml:space="preserve"> – </w:t>
      </w:r>
      <w:r>
        <w:rPr>
          <w:rFonts w:ascii="Tahoma" w:eastAsia="Times New Roman" w:hAnsi="Tahoma" w:cs="Tahoma"/>
          <w:color w:val="7A7A7A"/>
          <w:u w:val="single"/>
          <w:lang w:eastAsia="en-GB"/>
        </w:rPr>
        <w:t>ongoing</w:t>
      </w:r>
      <w:r w:rsidRPr="00072FA9">
        <w:rPr>
          <w:rFonts w:ascii="Tahoma" w:eastAsia="Times New Roman" w:hAnsi="Tahoma" w:cs="Tahoma"/>
          <w:color w:val="7A7A7A"/>
          <w:u w:val="single"/>
          <w:lang w:eastAsia="en-GB"/>
        </w:rPr>
        <w:t xml:space="preserve"> </w:t>
      </w:r>
    </w:p>
    <w:p w14:paraId="157FA902" w14:textId="60CCD25F" w:rsidR="001203BB" w:rsidRDefault="001203BB" w:rsidP="002B5252">
      <w:pPr>
        <w:pStyle w:val="Achievement"/>
        <w:numPr>
          <w:ilvl w:val="0"/>
          <w:numId w:val="0"/>
        </w:numPr>
        <w:spacing w:after="0" w:line="240" w:lineRule="auto"/>
        <w:rPr>
          <w:rFonts w:ascii="Tahoma" w:hAnsi="Tahoma" w:cs="Tahoma"/>
          <w:color w:val="7A7A7A"/>
          <w:spacing w:val="0"/>
          <w:sz w:val="18"/>
          <w:szCs w:val="18"/>
          <w:lang w:val="en-GB" w:eastAsia="en-GB"/>
        </w:rPr>
      </w:pPr>
      <w:r>
        <w:rPr>
          <w:rFonts w:ascii="Tahoma" w:hAnsi="Tahoma" w:cs="Tahoma"/>
          <w:color w:val="7A7A7A"/>
          <w:spacing w:val="0"/>
          <w:sz w:val="18"/>
          <w:szCs w:val="18"/>
          <w:lang w:val="en-GB" w:eastAsia="en-GB"/>
        </w:rPr>
        <w:t xml:space="preserve">As part of the UK government’s BIM Taskgroup I </w:t>
      </w:r>
      <w:r w:rsidR="00C91B0F">
        <w:rPr>
          <w:rFonts w:ascii="Tahoma" w:hAnsi="Tahoma" w:cs="Tahoma"/>
          <w:color w:val="7A7A7A"/>
          <w:spacing w:val="0"/>
          <w:sz w:val="18"/>
          <w:szCs w:val="18"/>
          <w:lang w:val="en-GB" w:eastAsia="en-GB"/>
        </w:rPr>
        <w:t>was</w:t>
      </w:r>
      <w:r>
        <w:rPr>
          <w:rFonts w:ascii="Tahoma" w:hAnsi="Tahoma" w:cs="Tahoma"/>
          <w:color w:val="7A7A7A"/>
          <w:spacing w:val="0"/>
          <w:sz w:val="18"/>
          <w:szCs w:val="18"/>
          <w:lang w:val="en-GB" w:eastAsia="en-GB"/>
        </w:rPr>
        <w:t xml:space="preserve"> involved in bringing industry groups together to define asset metadata standards and interoperable information exchange</w:t>
      </w:r>
      <w:r w:rsidR="00C91B0F">
        <w:rPr>
          <w:rFonts w:ascii="Tahoma" w:hAnsi="Tahoma" w:cs="Tahoma"/>
          <w:color w:val="7A7A7A"/>
          <w:spacing w:val="0"/>
          <w:sz w:val="18"/>
          <w:szCs w:val="18"/>
          <w:lang w:val="en-GB" w:eastAsia="en-GB"/>
        </w:rPr>
        <w:t>s</w:t>
      </w:r>
      <w:r>
        <w:rPr>
          <w:rFonts w:ascii="Tahoma" w:hAnsi="Tahoma" w:cs="Tahoma"/>
          <w:color w:val="7A7A7A"/>
          <w:spacing w:val="0"/>
          <w:sz w:val="18"/>
          <w:szCs w:val="18"/>
          <w:lang w:val="en-GB" w:eastAsia="en-GB"/>
        </w:rPr>
        <w:t>.</w:t>
      </w:r>
      <w:r w:rsidR="005234D5">
        <w:rPr>
          <w:rFonts w:ascii="Tahoma" w:hAnsi="Tahoma" w:cs="Tahoma"/>
          <w:color w:val="7A7A7A"/>
          <w:spacing w:val="0"/>
          <w:sz w:val="18"/>
          <w:szCs w:val="18"/>
          <w:lang w:val="en-GB" w:eastAsia="en-GB"/>
        </w:rPr>
        <w:t xml:space="preserve"> I </w:t>
      </w:r>
      <w:r w:rsidR="00C91B0F">
        <w:rPr>
          <w:rFonts w:ascii="Tahoma" w:hAnsi="Tahoma" w:cs="Tahoma"/>
          <w:color w:val="7A7A7A"/>
          <w:spacing w:val="0"/>
          <w:sz w:val="18"/>
          <w:szCs w:val="18"/>
          <w:lang w:val="en-GB" w:eastAsia="en-GB"/>
        </w:rPr>
        <w:t>was</w:t>
      </w:r>
      <w:r w:rsidR="005234D5">
        <w:rPr>
          <w:rFonts w:ascii="Tahoma" w:hAnsi="Tahoma" w:cs="Tahoma"/>
          <w:color w:val="7A7A7A"/>
          <w:spacing w:val="0"/>
          <w:sz w:val="18"/>
          <w:szCs w:val="18"/>
          <w:lang w:val="en-GB" w:eastAsia="en-GB"/>
        </w:rPr>
        <w:t xml:space="preserve"> part of the UK BIM Alliance leadership board and r</w:t>
      </w:r>
      <w:r w:rsidR="00C91B0F">
        <w:rPr>
          <w:rFonts w:ascii="Tahoma" w:hAnsi="Tahoma" w:cs="Tahoma"/>
          <w:color w:val="7A7A7A"/>
          <w:spacing w:val="0"/>
          <w:sz w:val="18"/>
          <w:szCs w:val="18"/>
          <w:lang w:val="en-GB" w:eastAsia="en-GB"/>
        </w:rPr>
        <w:t>a</w:t>
      </w:r>
      <w:r w:rsidR="005234D5">
        <w:rPr>
          <w:rFonts w:ascii="Tahoma" w:hAnsi="Tahoma" w:cs="Tahoma"/>
          <w:color w:val="7A7A7A"/>
          <w:spacing w:val="0"/>
          <w:sz w:val="18"/>
          <w:szCs w:val="18"/>
          <w:lang w:val="en-GB" w:eastAsia="en-GB"/>
        </w:rPr>
        <w:t xml:space="preserve">n the Infrastructure Asset Data Dictionary for the UK initiative which </w:t>
      </w:r>
      <w:r w:rsidR="00C91B0F">
        <w:rPr>
          <w:rFonts w:ascii="Tahoma" w:hAnsi="Tahoma" w:cs="Tahoma"/>
          <w:color w:val="7A7A7A"/>
          <w:spacing w:val="0"/>
          <w:sz w:val="18"/>
          <w:szCs w:val="18"/>
          <w:lang w:val="en-GB" w:eastAsia="en-GB"/>
        </w:rPr>
        <w:t>was</w:t>
      </w:r>
      <w:r w:rsidR="005234D5">
        <w:rPr>
          <w:rFonts w:ascii="Tahoma" w:hAnsi="Tahoma" w:cs="Tahoma"/>
          <w:color w:val="7A7A7A"/>
          <w:spacing w:val="0"/>
          <w:sz w:val="18"/>
          <w:szCs w:val="18"/>
          <w:lang w:val="en-GB" w:eastAsia="en-GB"/>
        </w:rPr>
        <w:t xml:space="preserve"> working with the cabinet office and UK Infrastructure Projects Authority to deliver </w:t>
      </w:r>
      <w:r w:rsidR="008304D4">
        <w:rPr>
          <w:rFonts w:ascii="Tahoma" w:hAnsi="Tahoma" w:cs="Tahoma"/>
          <w:color w:val="7A7A7A"/>
          <w:spacing w:val="0"/>
          <w:sz w:val="18"/>
          <w:szCs w:val="18"/>
          <w:lang w:val="en-GB" w:eastAsia="en-GB"/>
        </w:rPr>
        <w:t xml:space="preserve">common </w:t>
      </w:r>
      <w:r w:rsidR="005234D5">
        <w:rPr>
          <w:rFonts w:ascii="Tahoma" w:hAnsi="Tahoma" w:cs="Tahoma"/>
          <w:color w:val="7A7A7A"/>
          <w:spacing w:val="0"/>
          <w:sz w:val="18"/>
          <w:szCs w:val="18"/>
          <w:lang w:val="en-GB" w:eastAsia="en-GB"/>
        </w:rPr>
        <w:t>Asset Information Requirements</w:t>
      </w:r>
      <w:r w:rsidR="00F94346">
        <w:rPr>
          <w:rFonts w:ascii="Tahoma" w:hAnsi="Tahoma" w:cs="Tahoma"/>
          <w:color w:val="7A7A7A"/>
          <w:spacing w:val="0"/>
          <w:sz w:val="18"/>
          <w:szCs w:val="18"/>
          <w:lang w:val="en-GB" w:eastAsia="en-GB"/>
        </w:rPr>
        <w:t>.</w:t>
      </w:r>
    </w:p>
    <w:p w14:paraId="157FA903" w14:textId="2A4C5091" w:rsidR="001E46C7" w:rsidRPr="001203BB" w:rsidRDefault="001E46C7" w:rsidP="002B5252">
      <w:pPr>
        <w:pStyle w:val="Achievement"/>
        <w:numPr>
          <w:ilvl w:val="0"/>
          <w:numId w:val="0"/>
        </w:numPr>
        <w:spacing w:after="0" w:line="240" w:lineRule="auto"/>
        <w:rPr>
          <w:rFonts w:ascii="Tahoma" w:hAnsi="Tahoma" w:cs="Tahoma"/>
          <w:color w:val="7A7A7A"/>
          <w:spacing w:val="0"/>
          <w:sz w:val="18"/>
          <w:szCs w:val="18"/>
          <w:lang w:val="en-GB" w:eastAsia="en-GB"/>
        </w:rPr>
      </w:pPr>
      <w:r>
        <w:rPr>
          <w:rFonts w:ascii="Tahoma" w:hAnsi="Tahoma" w:cs="Tahoma"/>
          <w:color w:val="7A7A7A"/>
          <w:spacing w:val="0"/>
          <w:sz w:val="18"/>
          <w:szCs w:val="18"/>
          <w:lang w:val="en-GB" w:eastAsia="en-GB"/>
        </w:rPr>
        <w:t xml:space="preserve">Most recently this has </w:t>
      </w:r>
      <w:r w:rsidR="00C91B0F">
        <w:rPr>
          <w:rFonts w:ascii="Tahoma" w:hAnsi="Tahoma" w:cs="Tahoma"/>
          <w:color w:val="7A7A7A"/>
          <w:spacing w:val="0"/>
          <w:sz w:val="18"/>
          <w:szCs w:val="18"/>
          <w:lang w:val="en-GB" w:eastAsia="en-GB"/>
        </w:rPr>
        <w:t xml:space="preserve">involved defining and leading the </w:t>
      </w:r>
      <w:r w:rsidR="00C52193">
        <w:rPr>
          <w:rFonts w:ascii="Tahoma" w:hAnsi="Tahoma" w:cs="Tahoma"/>
          <w:color w:val="7A7A7A"/>
          <w:spacing w:val="0"/>
          <w:sz w:val="18"/>
          <w:szCs w:val="18"/>
          <w:lang w:val="en-GB" w:eastAsia="en-GB"/>
        </w:rPr>
        <w:t>NDTP Isle of Wight</w:t>
      </w:r>
      <w:r w:rsidR="00E2272A">
        <w:rPr>
          <w:rFonts w:ascii="Tahoma" w:hAnsi="Tahoma" w:cs="Tahoma"/>
          <w:color w:val="7A7A7A"/>
          <w:spacing w:val="0"/>
          <w:sz w:val="18"/>
          <w:szCs w:val="18"/>
          <w:lang w:val="en-GB" w:eastAsia="en-GB"/>
        </w:rPr>
        <w:t xml:space="preserve"> Resilience</w:t>
      </w:r>
      <w:r w:rsidR="00C52193">
        <w:rPr>
          <w:rFonts w:ascii="Tahoma" w:hAnsi="Tahoma" w:cs="Tahoma"/>
          <w:color w:val="7A7A7A"/>
          <w:spacing w:val="0"/>
          <w:sz w:val="18"/>
          <w:szCs w:val="18"/>
          <w:lang w:val="en-GB" w:eastAsia="en-GB"/>
        </w:rPr>
        <w:t xml:space="preserve"> Demonstrator delivering </w:t>
      </w:r>
      <w:r w:rsidR="00C91B0F">
        <w:rPr>
          <w:rFonts w:ascii="Tahoma" w:hAnsi="Tahoma" w:cs="Tahoma"/>
          <w:color w:val="7A7A7A"/>
          <w:spacing w:val="0"/>
          <w:sz w:val="18"/>
          <w:szCs w:val="18"/>
          <w:lang w:val="en-GB" w:eastAsia="en-GB"/>
        </w:rPr>
        <w:t>better UK Infrastructure strategy</w:t>
      </w:r>
      <w:r w:rsidR="00C52193">
        <w:rPr>
          <w:rFonts w:ascii="Tahoma" w:hAnsi="Tahoma" w:cs="Tahoma"/>
          <w:color w:val="7A7A7A"/>
          <w:spacing w:val="0"/>
          <w:sz w:val="18"/>
          <w:szCs w:val="18"/>
          <w:lang w:val="en-GB" w:eastAsia="en-GB"/>
        </w:rPr>
        <w:t>,</w:t>
      </w:r>
      <w:r w:rsidR="00C91B0F">
        <w:rPr>
          <w:rFonts w:ascii="Tahoma" w:hAnsi="Tahoma" w:cs="Tahoma"/>
          <w:color w:val="7A7A7A"/>
          <w:spacing w:val="0"/>
          <w:sz w:val="18"/>
          <w:szCs w:val="18"/>
          <w:lang w:val="en-GB" w:eastAsia="en-GB"/>
        </w:rPr>
        <w:t xml:space="preserve"> disaster recovery</w:t>
      </w:r>
      <w:r w:rsidR="00C52193">
        <w:rPr>
          <w:rFonts w:ascii="Tahoma" w:hAnsi="Tahoma" w:cs="Tahoma"/>
          <w:color w:val="7A7A7A"/>
          <w:spacing w:val="0"/>
          <w:sz w:val="18"/>
          <w:szCs w:val="18"/>
          <w:lang w:val="en-GB" w:eastAsia="en-GB"/>
        </w:rPr>
        <w:t xml:space="preserve">, </w:t>
      </w:r>
      <w:r w:rsidR="005E466B">
        <w:rPr>
          <w:rFonts w:ascii="Tahoma" w:hAnsi="Tahoma" w:cs="Tahoma"/>
          <w:color w:val="7A7A7A"/>
          <w:spacing w:val="0"/>
          <w:sz w:val="18"/>
          <w:szCs w:val="18"/>
          <w:lang w:val="en-GB" w:eastAsia="en-GB"/>
        </w:rPr>
        <w:t>sustainability,</w:t>
      </w:r>
      <w:r w:rsidR="00C52193">
        <w:rPr>
          <w:rFonts w:ascii="Tahoma" w:hAnsi="Tahoma" w:cs="Tahoma"/>
          <w:color w:val="7A7A7A"/>
          <w:spacing w:val="0"/>
          <w:sz w:val="18"/>
          <w:szCs w:val="18"/>
          <w:lang w:val="en-GB" w:eastAsia="en-GB"/>
        </w:rPr>
        <w:t xml:space="preserve"> and the support of society.</w:t>
      </w:r>
    </w:p>
    <w:p w14:paraId="1BA5D1B8" w14:textId="77777777" w:rsidR="004756C6" w:rsidRDefault="0090425B" w:rsidP="004756C6">
      <w:pPr>
        <w:spacing w:before="100" w:beforeAutospacing="1" w:after="0" w:line="240" w:lineRule="auto"/>
        <w:rPr>
          <w:rFonts w:ascii="Tahoma" w:eastAsia="Times New Roman" w:hAnsi="Tahoma" w:cs="Tahoma"/>
          <w:b/>
          <w:bCs/>
          <w:color w:val="7A7A7A"/>
          <w:u w:val="single"/>
          <w:lang w:eastAsia="en-GB"/>
        </w:rPr>
      </w:pPr>
      <w:r>
        <w:rPr>
          <w:rFonts w:ascii="Tahoma" w:eastAsia="Times New Roman" w:hAnsi="Tahoma" w:cs="Tahoma"/>
          <w:b/>
          <w:bCs/>
          <w:color w:val="7A7A7A"/>
          <w:u w:val="single"/>
          <w:lang w:eastAsia="en-GB"/>
        </w:rPr>
        <w:t>COMIT</w:t>
      </w:r>
      <w:r w:rsidR="002B5252">
        <w:rPr>
          <w:rFonts w:ascii="Tahoma" w:eastAsia="Times New Roman" w:hAnsi="Tahoma" w:cs="Tahoma"/>
          <w:b/>
          <w:bCs/>
          <w:color w:val="7A7A7A"/>
          <w:u w:val="single"/>
          <w:lang w:eastAsia="en-GB"/>
        </w:rPr>
        <w:t xml:space="preserve">  </w:t>
      </w:r>
      <w:r w:rsidR="00072FA9" w:rsidRPr="00072FA9">
        <w:rPr>
          <w:rFonts w:ascii="Tahoma" w:eastAsia="Times New Roman" w:hAnsi="Tahoma" w:cs="Tahoma"/>
          <w:color w:val="7A7A7A"/>
          <w:u w:val="single"/>
          <w:lang w:eastAsia="en-GB"/>
        </w:rPr>
        <w:t>200</w:t>
      </w:r>
      <w:r w:rsidR="001E46C7">
        <w:rPr>
          <w:rFonts w:ascii="Tahoma" w:eastAsia="Times New Roman" w:hAnsi="Tahoma" w:cs="Tahoma"/>
          <w:color w:val="7A7A7A"/>
          <w:u w:val="single"/>
          <w:lang w:eastAsia="en-GB"/>
        </w:rPr>
        <w:t>5</w:t>
      </w:r>
      <w:r w:rsidR="00072FA9" w:rsidRPr="00072FA9">
        <w:rPr>
          <w:rFonts w:ascii="Tahoma" w:eastAsia="Times New Roman" w:hAnsi="Tahoma" w:cs="Tahoma"/>
          <w:color w:val="7A7A7A"/>
          <w:u w:val="single"/>
          <w:lang w:eastAsia="en-GB"/>
        </w:rPr>
        <w:t xml:space="preserve"> – </w:t>
      </w:r>
      <w:r>
        <w:rPr>
          <w:rFonts w:ascii="Tahoma" w:eastAsia="Times New Roman" w:hAnsi="Tahoma" w:cs="Tahoma"/>
          <w:color w:val="7A7A7A"/>
          <w:u w:val="single"/>
          <w:lang w:eastAsia="en-GB"/>
        </w:rPr>
        <w:t>ongoing</w:t>
      </w:r>
    </w:p>
    <w:p w14:paraId="157FA905" w14:textId="246D74C2" w:rsidR="0038063F" w:rsidRPr="004756C6" w:rsidRDefault="00C64CDA" w:rsidP="004756C6">
      <w:pPr>
        <w:spacing w:after="0" w:line="240" w:lineRule="auto"/>
        <w:rPr>
          <w:rFonts w:ascii="Tahoma" w:eastAsia="Times New Roman" w:hAnsi="Tahoma" w:cs="Tahoma"/>
          <w:b/>
          <w:bCs/>
          <w:color w:val="7A7A7A"/>
          <w:u w:val="single"/>
          <w:lang w:eastAsia="en-GB"/>
        </w:rPr>
      </w:pPr>
      <w:r>
        <w:rPr>
          <w:rFonts w:ascii="Tahoma" w:eastAsia="Times New Roman" w:hAnsi="Tahoma" w:cs="Tahoma"/>
          <w:b/>
          <w:color w:val="7A7A7A"/>
          <w:sz w:val="18"/>
          <w:szCs w:val="18"/>
          <w:lang w:eastAsia="en-GB"/>
        </w:rPr>
        <w:t xml:space="preserve">Non-Executive </w:t>
      </w:r>
      <w:r w:rsidR="0038063F" w:rsidRPr="004756C6">
        <w:rPr>
          <w:rFonts w:ascii="Tahoma" w:eastAsia="Times New Roman" w:hAnsi="Tahoma" w:cs="Tahoma"/>
          <w:b/>
          <w:color w:val="7A7A7A"/>
          <w:sz w:val="18"/>
          <w:szCs w:val="18"/>
          <w:lang w:eastAsia="en-GB"/>
        </w:rPr>
        <w:t>Director</w:t>
      </w:r>
    </w:p>
    <w:p w14:paraId="157FA906" w14:textId="77777777" w:rsidR="0038063F" w:rsidRPr="0090425B" w:rsidRDefault="0038063F" w:rsidP="002B5252">
      <w:pPr>
        <w:pStyle w:val="Achievement"/>
        <w:numPr>
          <w:ilvl w:val="0"/>
          <w:numId w:val="0"/>
        </w:numPr>
        <w:spacing w:line="240" w:lineRule="auto"/>
        <w:rPr>
          <w:rFonts w:ascii="Tahoma" w:hAnsi="Tahoma" w:cs="Tahoma"/>
          <w:color w:val="7A7A7A"/>
          <w:spacing w:val="0"/>
          <w:sz w:val="18"/>
          <w:szCs w:val="18"/>
          <w:lang w:val="en-GB" w:eastAsia="en-GB"/>
        </w:rPr>
      </w:pPr>
      <w:r w:rsidRPr="0090425B">
        <w:rPr>
          <w:rFonts w:ascii="Tahoma" w:hAnsi="Tahoma" w:cs="Tahoma"/>
          <w:color w:val="7A7A7A"/>
          <w:spacing w:val="0"/>
          <w:sz w:val="18"/>
          <w:szCs w:val="18"/>
          <w:lang w:val="en-GB" w:eastAsia="en-GB"/>
        </w:rPr>
        <w:t>COMIT was set up in 2003 with funding from the DTI to investigate mobile IT within the construction industry. At the end of its mandate the members elected to stay together as a self</w:t>
      </w:r>
      <w:r>
        <w:rPr>
          <w:rFonts w:ascii="Tahoma" w:hAnsi="Tahoma" w:cs="Tahoma"/>
          <w:color w:val="7A7A7A"/>
          <w:spacing w:val="0"/>
          <w:sz w:val="18"/>
          <w:szCs w:val="18"/>
          <w:lang w:val="en-GB" w:eastAsia="en-GB"/>
        </w:rPr>
        <w:t>-</w:t>
      </w:r>
      <w:r w:rsidRPr="0090425B">
        <w:rPr>
          <w:rFonts w:ascii="Tahoma" w:hAnsi="Tahoma" w:cs="Tahoma"/>
          <w:color w:val="7A7A7A"/>
          <w:spacing w:val="0"/>
          <w:sz w:val="18"/>
          <w:szCs w:val="18"/>
          <w:lang w:val="en-GB" w:eastAsia="en-GB"/>
        </w:rPr>
        <w:t xml:space="preserve">funding group to </w:t>
      </w:r>
      <w:r>
        <w:rPr>
          <w:rFonts w:ascii="Tahoma" w:hAnsi="Tahoma" w:cs="Tahoma"/>
          <w:color w:val="7A7A7A"/>
          <w:spacing w:val="0"/>
          <w:sz w:val="18"/>
          <w:szCs w:val="18"/>
          <w:lang w:val="en-GB" w:eastAsia="en-GB"/>
        </w:rPr>
        <w:t>continue</w:t>
      </w:r>
      <w:r w:rsidRPr="0090425B">
        <w:rPr>
          <w:rFonts w:ascii="Tahoma" w:hAnsi="Tahoma" w:cs="Tahoma"/>
          <w:color w:val="7A7A7A"/>
          <w:spacing w:val="0"/>
          <w:sz w:val="18"/>
          <w:szCs w:val="18"/>
          <w:lang w:val="en-GB" w:eastAsia="en-GB"/>
        </w:rPr>
        <w:t xml:space="preserve"> the work.</w:t>
      </w:r>
    </w:p>
    <w:p w14:paraId="157FA907" w14:textId="76B269FD" w:rsidR="0038063F" w:rsidRPr="0090425B" w:rsidRDefault="0038063F" w:rsidP="002B5252">
      <w:pPr>
        <w:pStyle w:val="Achievement"/>
        <w:numPr>
          <w:ilvl w:val="0"/>
          <w:numId w:val="0"/>
        </w:numPr>
        <w:spacing w:line="240" w:lineRule="auto"/>
        <w:rPr>
          <w:rFonts w:ascii="Tahoma" w:hAnsi="Tahoma" w:cs="Tahoma"/>
          <w:color w:val="7A7A7A"/>
          <w:spacing w:val="0"/>
          <w:sz w:val="18"/>
          <w:szCs w:val="18"/>
          <w:lang w:val="en-GB" w:eastAsia="en-GB"/>
        </w:rPr>
      </w:pPr>
      <w:r w:rsidRPr="0090425B">
        <w:rPr>
          <w:rFonts w:ascii="Tahoma" w:hAnsi="Tahoma" w:cs="Tahoma"/>
          <w:color w:val="7A7A7A"/>
          <w:spacing w:val="0"/>
          <w:sz w:val="18"/>
          <w:szCs w:val="18"/>
          <w:lang w:val="en-GB" w:eastAsia="en-GB"/>
        </w:rPr>
        <w:t xml:space="preserve">I was elected </w:t>
      </w:r>
      <w:r w:rsidR="006E02A3">
        <w:rPr>
          <w:rFonts w:ascii="Tahoma" w:hAnsi="Tahoma" w:cs="Tahoma"/>
          <w:color w:val="7A7A7A"/>
          <w:spacing w:val="0"/>
          <w:sz w:val="18"/>
          <w:szCs w:val="18"/>
          <w:lang w:val="en-GB" w:eastAsia="en-GB"/>
        </w:rPr>
        <w:t>to the board</w:t>
      </w:r>
      <w:r w:rsidRPr="0090425B">
        <w:rPr>
          <w:rFonts w:ascii="Tahoma" w:hAnsi="Tahoma" w:cs="Tahoma"/>
          <w:color w:val="7A7A7A"/>
          <w:spacing w:val="0"/>
          <w:sz w:val="18"/>
          <w:szCs w:val="18"/>
          <w:lang w:val="en-GB" w:eastAsia="en-GB"/>
        </w:rPr>
        <w:t xml:space="preserve"> in the </w:t>
      </w:r>
      <w:r w:rsidR="00BD30E3" w:rsidRPr="0090425B">
        <w:rPr>
          <w:rFonts w:ascii="Tahoma" w:hAnsi="Tahoma" w:cs="Tahoma"/>
          <w:color w:val="7A7A7A"/>
          <w:spacing w:val="0"/>
          <w:sz w:val="18"/>
          <w:szCs w:val="18"/>
          <w:lang w:val="en-GB" w:eastAsia="en-GB"/>
        </w:rPr>
        <w:t>autumn</w:t>
      </w:r>
      <w:r w:rsidRPr="0090425B">
        <w:rPr>
          <w:rFonts w:ascii="Tahoma" w:hAnsi="Tahoma" w:cs="Tahoma"/>
          <w:color w:val="7A7A7A"/>
          <w:spacing w:val="0"/>
          <w:sz w:val="18"/>
          <w:szCs w:val="18"/>
          <w:lang w:val="en-GB" w:eastAsia="en-GB"/>
        </w:rPr>
        <w:t xml:space="preserve"> of 2007, due t</w:t>
      </w:r>
      <w:r w:rsidR="006E02A3">
        <w:rPr>
          <w:rFonts w:ascii="Tahoma" w:hAnsi="Tahoma" w:cs="Tahoma"/>
          <w:color w:val="7A7A7A"/>
          <w:spacing w:val="0"/>
          <w:sz w:val="18"/>
          <w:szCs w:val="18"/>
          <w:lang w:val="en-GB" w:eastAsia="en-GB"/>
        </w:rPr>
        <w:t>o my skills as a facilitator, leader and relationship development</w:t>
      </w:r>
      <w:r w:rsidRPr="0090425B">
        <w:rPr>
          <w:rFonts w:ascii="Tahoma" w:hAnsi="Tahoma" w:cs="Tahoma"/>
          <w:color w:val="7A7A7A"/>
          <w:spacing w:val="0"/>
          <w:sz w:val="18"/>
          <w:szCs w:val="18"/>
          <w:lang w:val="en-GB" w:eastAsia="en-GB"/>
        </w:rPr>
        <w:t xml:space="preserve">. </w:t>
      </w:r>
    </w:p>
    <w:p w14:paraId="157FA908" w14:textId="5A5A1843" w:rsidR="0038063F" w:rsidRDefault="0038063F" w:rsidP="002B5252">
      <w:pPr>
        <w:pStyle w:val="Achievement"/>
        <w:numPr>
          <w:ilvl w:val="0"/>
          <w:numId w:val="0"/>
        </w:numPr>
        <w:spacing w:line="240" w:lineRule="auto"/>
        <w:rPr>
          <w:rFonts w:ascii="Tahoma" w:hAnsi="Tahoma" w:cs="Tahoma"/>
          <w:color w:val="7A7A7A"/>
          <w:spacing w:val="0"/>
          <w:sz w:val="18"/>
          <w:szCs w:val="18"/>
          <w:lang w:val="en-GB" w:eastAsia="en-GB"/>
        </w:rPr>
      </w:pPr>
      <w:r w:rsidRPr="0090425B">
        <w:rPr>
          <w:rFonts w:ascii="Tahoma" w:hAnsi="Tahoma" w:cs="Tahoma"/>
          <w:color w:val="7A7A7A"/>
          <w:spacing w:val="0"/>
          <w:sz w:val="18"/>
          <w:szCs w:val="18"/>
          <w:lang w:val="en-GB" w:eastAsia="en-GB"/>
        </w:rPr>
        <w:t xml:space="preserve">This organisation has allowed me to </w:t>
      </w:r>
      <w:r>
        <w:rPr>
          <w:rFonts w:ascii="Tahoma" w:hAnsi="Tahoma" w:cs="Tahoma"/>
          <w:color w:val="7A7A7A"/>
          <w:spacing w:val="0"/>
          <w:sz w:val="18"/>
          <w:szCs w:val="18"/>
          <w:lang w:val="en-GB" w:eastAsia="en-GB"/>
        </w:rPr>
        <w:t>develop excellent</w:t>
      </w:r>
      <w:r w:rsidRPr="0090425B">
        <w:rPr>
          <w:rFonts w:ascii="Tahoma" w:hAnsi="Tahoma" w:cs="Tahoma"/>
          <w:color w:val="7A7A7A"/>
          <w:spacing w:val="0"/>
          <w:sz w:val="18"/>
          <w:szCs w:val="18"/>
          <w:lang w:val="en-GB" w:eastAsia="en-GB"/>
        </w:rPr>
        <w:t xml:space="preserve"> relationships </w:t>
      </w:r>
      <w:r w:rsidR="00E2272A">
        <w:rPr>
          <w:rFonts w:ascii="Tahoma" w:hAnsi="Tahoma" w:cs="Tahoma"/>
          <w:color w:val="7A7A7A"/>
          <w:spacing w:val="0"/>
          <w:sz w:val="18"/>
          <w:szCs w:val="18"/>
          <w:lang w:val="en-GB" w:eastAsia="en-GB"/>
        </w:rPr>
        <w:t>across</w:t>
      </w:r>
      <w:r w:rsidRPr="0090425B">
        <w:rPr>
          <w:rFonts w:ascii="Tahoma" w:hAnsi="Tahoma" w:cs="Tahoma"/>
          <w:color w:val="7A7A7A"/>
          <w:spacing w:val="0"/>
          <w:sz w:val="18"/>
          <w:szCs w:val="18"/>
          <w:lang w:val="en-GB" w:eastAsia="en-GB"/>
        </w:rPr>
        <w:t xml:space="preserve"> industry and gain the trust of both director and workface level professionals. The commitment is relatively </w:t>
      </w:r>
      <w:r w:rsidR="004756C6" w:rsidRPr="0090425B">
        <w:rPr>
          <w:rFonts w:ascii="Tahoma" w:hAnsi="Tahoma" w:cs="Tahoma"/>
          <w:color w:val="7A7A7A"/>
          <w:spacing w:val="0"/>
          <w:sz w:val="18"/>
          <w:szCs w:val="18"/>
          <w:lang w:val="en-GB" w:eastAsia="en-GB"/>
        </w:rPr>
        <w:t>small,</w:t>
      </w:r>
      <w:r w:rsidRPr="0090425B">
        <w:rPr>
          <w:rFonts w:ascii="Tahoma" w:hAnsi="Tahoma" w:cs="Tahoma"/>
          <w:color w:val="7A7A7A"/>
          <w:spacing w:val="0"/>
          <w:sz w:val="18"/>
          <w:szCs w:val="18"/>
          <w:lang w:val="en-GB" w:eastAsia="en-GB"/>
        </w:rPr>
        <w:t xml:space="preserve"> yet the rewards can be much greater.</w:t>
      </w:r>
    </w:p>
    <w:p w14:paraId="70F7F15F" w14:textId="72F3BCE6" w:rsidR="00C91B0F" w:rsidRPr="00C91B0F" w:rsidRDefault="00C91B0F" w:rsidP="002B5252">
      <w:pPr>
        <w:pStyle w:val="Achievement"/>
        <w:numPr>
          <w:ilvl w:val="0"/>
          <w:numId w:val="0"/>
        </w:numPr>
        <w:spacing w:line="240" w:lineRule="auto"/>
        <w:rPr>
          <w:rFonts w:ascii="Tahoma" w:hAnsi="Tahoma" w:cs="Tahoma"/>
          <w:color w:val="7A7A7A"/>
          <w:spacing w:val="0"/>
          <w:sz w:val="18"/>
          <w:szCs w:val="18"/>
          <w:lang w:val="en-GB" w:eastAsia="en-GB"/>
        </w:rPr>
      </w:pPr>
    </w:p>
    <w:p w14:paraId="2C657160" w14:textId="52B8B9F2" w:rsidR="00C91B0F" w:rsidRDefault="00C91B0F" w:rsidP="00C91B0F">
      <w:pPr>
        <w:spacing w:after="0" w:line="240" w:lineRule="auto"/>
        <w:rPr>
          <w:rFonts w:ascii="Tahoma" w:eastAsia="Times New Roman" w:hAnsi="Tahoma" w:cs="Tahoma"/>
          <w:color w:val="7A7A7A"/>
          <w:u w:val="single"/>
          <w:lang w:eastAsia="en-GB"/>
        </w:rPr>
      </w:pPr>
      <w:r>
        <w:rPr>
          <w:rFonts w:ascii="Tahoma" w:eastAsia="Times New Roman" w:hAnsi="Tahoma" w:cs="Tahoma"/>
          <w:b/>
          <w:bCs/>
          <w:color w:val="7A7A7A"/>
          <w:u w:val="single"/>
          <w:lang w:eastAsia="en-GB"/>
        </w:rPr>
        <w:t xml:space="preserve">Royal Engineers </w:t>
      </w:r>
      <w:r>
        <w:rPr>
          <w:rFonts w:ascii="Tahoma" w:eastAsia="Times New Roman" w:hAnsi="Tahoma" w:cs="Tahoma"/>
          <w:color w:val="7A7A7A"/>
          <w:u w:val="single"/>
          <w:lang w:eastAsia="en-GB"/>
        </w:rPr>
        <w:t>ongoing</w:t>
      </w:r>
    </w:p>
    <w:p w14:paraId="13C24FFC" w14:textId="5010AB4D" w:rsidR="00C91B0F" w:rsidRPr="00C91B0F" w:rsidRDefault="00C52193" w:rsidP="00C91B0F">
      <w:pPr>
        <w:spacing w:after="0" w:line="240" w:lineRule="auto"/>
        <w:rPr>
          <w:rFonts w:ascii="Tahoma" w:eastAsia="Times New Roman" w:hAnsi="Tahoma" w:cs="Tahoma"/>
          <w:b/>
          <w:color w:val="7A7A7A"/>
          <w:sz w:val="18"/>
          <w:szCs w:val="18"/>
          <w:lang w:eastAsia="en-GB"/>
        </w:rPr>
      </w:pPr>
      <w:r>
        <w:rPr>
          <w:rFonts w:ascii="Tahoma" w:eastAsia="Times New Roman" w:hAnsi="Tahoma" w:cs="Tahoma"/>
          <w:b/>
          <w:color w:val="7A7A7A"/>
          <w:sz w:val="18"/>
          <w:szCs w:val="18"/>
          <w:lang w:eastAsia="en-GB"/>
        </w:rPr>
        <w:t>Captain – SO3 Infrastructure</w:t>
      </w:r>
    </w:p>
    <w:p w14:paraId="687A8455" w14:textId="0C6BBB2E" w:rsidR="00C91B0F" w:rsidRPr="00C91B0F" w:rsidRDefault="00C91B0F" w:rsidP="00C91B0F">
      <w:pPr>
        <w:spacing w:after="0" w:line="240" w:lineRule="auto"/>
        <w:rPr>
          <w:rFonts w:ascii="Tahoma" w:eastAsia="Times New Roman" w:hAnsi="Tahoma" w:cs="Tahoma"/>
          <w:color w:val="7A7A7A"/>
          <w:sz w:val="18"/>
          <w:szCs w:val="18"/>
          <w:lang w:eastAsia="en-GB"/>
        </w:rPr>
      </w:pPr>
      <w:r w:rsidRPr="00C91B0F">
        <w:rPr>
          <w:rFonts w:ascii="Tahoma" w:eastAsia="Times New Roman" w:hAnsi="Tahoma" w:cs="Tahoma"/>
          <w:color w:val="7A7A7A"/>
          <w:sz w:val="18"/>
          <w:szCs w:val="18"/>
          <w:lang w:eastAsia="en-GB"/>
        </w:rPr>
        <w:t xml:space="preserve">I have been </w:t>
      </w:r>
      <w:r>
        <w:rPr>
          <w:rFonts w:ascii="Tahoma" w:eastAsia="Times New Roman" w:hAnsi="Tahoma" w:cs="Tahoma"/>
          <w:color w:val="7A7A7A"/>
          <w:sz w:val="18"/>
          <w:szCs w:val="18"/>
          <w:lang w:eastAsia="en-GB"/>
        </w:rPr>
        <w:t xml:space="preserve">an Army Reservist for </w:t>
      </w:r>
      <w:r w:rsidR="002A697E">
        <w:rPr>
          <w:rFonts w:ascii="Tahoma" w:eastAsia="Times New Roman" w:hAnsi="Tahoma" w:cs="Tahoma"/>
          <w:color w:val="7A7A7A"/>
          <w:sz w:val="18"/>
          <w:szCs w:val="18"/>
          <w:lang w:eastAsia="en-GB"/>
        </w:rPr>
        <w:t xml:space="preserve">over </w:t>
      </w:r>
      <w:r w:rsidR="00C52193">
        <w:rPr>
          <w:rFonts w:ascii="Tahoma" w:eastAsia="Times New Roman" w:hAnsi="Tahoma" w:cs="Tahoma"/>
          <w:color w:val="7A7A7A"/>
          <w:sz w:val="18"/>
          <w:szCs w:val="18"/>
          <w:lang w:eastAsia="en-GB"/>
        </w:rPr>
        <w:t>30</w:t>
      </w:r>
      <w:r>
        <w:rPr>
          <w:rFonts w:ascii="Tahoma" w:eastAsia="Times New Roman" w:hAnsi="Tahoma" w:cs="Tahoma"/>
          <w:color w:val="7A7A7A"/>
          <w:sz w:val="18"/>
          <w:szCs w:val="18"/>
          <w:lang w:eastAsia="en-GB"/>
        </w:rPr>
        <w:t xml:space="preserve"> years. My recent posting is to </w:t>
      </w:r>
      <w:r w:rsidR="00E2272A">
        <w:rPr>
          <w:rFonts w:ascii="Tahoma" w:eastAsia="Times New Roman" w:hAnsi="Tahoma" w:cs="Tahoma"/>
          <w:color w:val="7A7A7A"/>
          <w:sz w:val="18"/>
          <w:szCs w:val="18"/>
          <w:lang w:eastAsia="en-GB"/>
        </w:rPr>
        <w:t>12</w:t>
      </w:r>
      <w:r>
        <w:rPr>
          <w:rFonts w:ascii="Tahoma" w:eastAsia="Times New Roman" w:hAnsi="Tahoma" w:cs="Tahoma"/>
          <w:color w:val="7A7A7A"/>
          <w:sz w:val="18"/>
          <w:szCs w:val="18"/>
          <w:lang w:eastAsia="en-GB"/>
        </w:rPr>
        <w:t xml:space="preserve"> Group Infrastructure Support, Royal Engineers. Where I am </w:t>
      </w:r>
      <w:r w:rsidR="00C52193">
        <w:rPr>
          <w:rFonts w:ascii="Tahoma" w:eastAsia="Times New Roman" w:hAnsi="Tahoma" w:cs="Tahoma"/>
          <w:color w:val="7A7A7A"/>
          <w:sz w:val="18"/>
          <w:szCs w:val="18"/>
          <w:lang w:eastAsia="en-GB"/>
        </w:rPr>
        <w:t>an advisor for</w:t>
      </w:r>
      <w:r w:rsidR="000C490A">
        <w:rPr>
          <w:rFonts w:ascii="Tahoma" w:eastAsia="Times New Roman" w:hAnsi="Tahoma" w:cs="Tahoma"/>
          <w:color w:val="7A7A7A"/>
          <w:sz w:val="18"/>
          <w:szCs w:val="18"/>
          <w:lang w:eastAsia="en-GB"/>
        </w:rPr>
        <w:t xml:space="preserve"> HADR, </w:t>
      </w:r>
      <w:r w:rsidR="00C52193">
        <w:rPr>
          <w:rFonts w:ascii="Tahoma" w:eastAsia="Times New Roman" w:hAnsi="Tahoma" w:cs="Tahoma"/>
          <w:color w:val="7A7A7A"/>
          <w:sz w:val="18"/>
          <w:szCs w:val="18"/>
          <w:lang w:eastAsia="en-GB"/>
        </w:rPr>
        <w:t>Critical National Infrastructure</w:t>
      </w:r>
      <w:r w:rsidR="001C5C69">
        <w:rPr>
          <w:rFonts w:ascii="Tahoma" w:eastAsia="Times New Roman" w:hAnsi="Tahoma" w:cs="Tahoma"/>
          <w:color w:val="7A7A7A"/>
          <w:sz w:val="18"/>
          <w:szCs w:val="18"/>
          <w:lang w:eastAsia="en-GB"/>
        </w:rPr>
        <w:t xml:space="preserve"> resilience planning and recovery.</w:t>
      </w:r>
    </w:p>
    <w:p w14:paraId="157FA921" w14:textId="76B50ADE" w:rsidR="00072FA9" w:rsidRDefault="00072FA9" w:rsidP="00D7305F">
      <w:pPr>
        <w:spacing w:after="0" w:line="240" w:lineRule="auto"/>
        <w:rPr>
          <w:rFonts w:ascii="Tahoma" w:eastAsia="Times New Roman" w:hAnsi="Tahoma" w:cs="Tahoma"/>
          <w:b/>
          <w:color w:val="7A7A7A"/>
          <w:sz w:val="18"/>
          <w:szCs w:val="18"/>
          <w:lang w:eastAsia="en-GB"/>
        </w:rPr>
      </w:pPr>
    </w:p>
    <w:p w14:paraId="666810FE" w14:textId="163E4B6A" w:rsidR="00260C2B" w:rsidRPr="00260C2B" w:rsidRDefault="00260C2B" w:rsidP="00260C2B">
      <w:pPr>
        <w:spacing w:after="0" w:line="240" w:lineRule="auto"/>
        <w:rPr>
          <w:rFonts w:ascii="Tahoma" w:eastAsia="Times New Roman" w:hAnsi="Tahoma" w:cs="Tahoma"/>
          <w:b/>
          <w:bCs/>
          <w:color w:val="7A7A7A"/>
          <w:u w:val="single"/>
          <w:lang w:eastAsia="en-GB"/>
        </w:rPr>
      </w:pPr>
      <w:r w:rsidRPr="00260C2B">
        <w:rPr>
          <w:rFonts w:ascii="Tahoma" w:eastAsia="Times New Roman" w:hAnsi="Tahoma" w:cs="Tahoma"/>
          <w:b/>
          <w:bCs/>
          <w:color w:val="7A7A7A"/>
          <w:u w:val="single"/>
          <w:lang w:eastAsia="en-GB"/>
        </w:rPr>
        <w:t>Digital Engineering Volunteer – DEC, Class Of Your Own</w:t>
      </w:r>
      <w:r>
        <w:rPr>
          <w:rFonts w:ascii="Tahoma" w:eastAsia="Times New Roman" w:hAnsi="Tahoma" w:cs="Tahoma"/>
          <w:b/>
          <w:bCs/>
          <w:color w:val="7A7A7A"/>
          <w:u w:val="single"/>
          <w:lang w:eastAsia="en-GB"/>
        </w:rPr>
        <w:t xml:space="preserve"> </w:t>
      </w:r>
      <w:r w:rsidRPr="00260C2B">
        <w:rPr>
          <w:rFonts w:ascii="Tahoma" w:eastAsia="Times New Roman" w:hAnsi="Tahoma" w:cs="Tahoma"/>
          <w:color w:val="7A7A7A"/>
          <w:u w:val="single"/>
          <w:lang w:eastAsia="en-GB"/>
        </w:rPr>
        <w:t>ongoing</w:t>
      </w:r>
    </w:p>
    <w:p w14:paraId="36E7BB2C" w14:textId="77777777" w:rsidR="00260C2B" w:rsidRPr="00260C2B" w:rsidRDefault="00260C2B" w:rsidP="00260C2B">
      <w:pPr>
        <w:spacing w:after="0" w:line="240" w:lineRule="auto"/>
        <w:rPr>
          <w:rFonts w:ascii="Tahoma" w:eastAsia="Times New Roman" w:hAnsi="Tahoma" w:cs="Tahoma"/>
          <w:color w:val="7A7A7A"/>
          <w:sz w:val="18"/>
          <w:szCs w:val="18"/>
          <w:lang w:eastAsia="en-GB"/>
        </w:rPr>
      </w:pPr>
      <w:r w:rsidRPr="00260C2B">
        <w:rPr>
          <w:rFonts w:ascii="Tahoma" w:eastAsia="Times New Roman" w:hAnsi="Tahoma" w:cs="Tahoma"/>
          <w:color w:val="7A7A7A"/>
          <w:sz w:val="18"/>
          <w:szCs w:val="18"/>
          <w:lang w:eastAsia="en-GB"/>
        </w:rPr>
        <w:t>Helping to train and enthuse the next generation of infrastructure engineers</w:t>
      </w:r>
    </w:p>
    <w:p w14:paraId="730465C4" w14:textId="77777777" w:rsidR="00260C2B" w:rsidRPr="001623F3" w:rsidRDefault="00260C2B" w:rsidP="00260C2B">
      <w:pPr>
        <w:spacing w:after="0" w:line="240" w:lineRule="auto"/>
        <w:rPr>
          <w:rFonts w:ascii="Arial" w:eastAsia="Times New Roman" w:hAnsi="Arial" w:cs="Arial"/>
          <w:sz w:val="24"/>
          <w:szCs w:val="24"/>
          <w:lang w:eastAsia="en-GB"/>
        </w:rPr>
      </w:pPr>
    </w:p>
    <w:p w14:paraId="0AC107CB" w14:textId="1E421EF8" w:rsidR="00260C2B" w:rsidRPr="00260C2B" w:rsidRDefault="00260C2B" w:rsidP="00260C2B">
      <w:pPr>
        <w:spacing w:after="0" w:line="240" w:lineRule="auto"/>
        <w:rPr>
          <w:rFonts w:ascii="Tahoma" w:eastAsia="Times New Roman" w:hAnsi="Tahoma" w:cs="Tahoma"/>
          <w:b/>
          <w:bCs/>
          <w:color w:val="7A7A7A"/>
          <w:u w:val="single"/>
          <w:lang w:eastAsia="en-GB"/>
        </w:rPr>
      </w:pPr>
      <w:r w:rsidRPr="00260C2B">
        <w:rPr>
          <w:rFonts w:ascii="Tahoma" w:eastAsia="Times New Roman" w:hAnsi="Tahoma" w:cs="Tahoma"/>
          <w:b/>
          <w:bCs/>
          <w:color w:val="7A7A7A"/>
          <w:u w:val="single"/>
          <w:lang w:eastAsia="en-GB"/>
        </w:rPr>
        <w:t>Board Advisor – Digital Twin Skills Academy</w:t>
      </w:r>
      <w:r>
        <w:rPr>
          <w:rFonts w:ascii="Tahoma" w:eastAsia="Times New Roman" w:hAnsi="Tahoma" w:cs="Tahoma"/>
          <w:b/>
          <w:bCs/>
          <w:color w:val="7A7A7A"/>
          <w:u w:val="single"/>
          <w:lang w:eastAsia="en-GB"/>
        </w:rPr>
        <w:t xml:space="preserve"> </w:t>
      </w:r>
      <w:r w:rsidRPr="00260C2B">
        <w:rPr>
          <w:rFonts w:ascii="Tahoma" w:eastAsia="Times New Roman" w:hAnsi="Tahoma" w:cs="Tahoma"/>
          <w:color w:val="7A7A7A"/>
          <w:u w:val="single"/>
          <w:lang w:eastAsia="en-GB"/>
        </w:rPr>
        <w:t>ongoing</w:t>
      </w:r>
    </w:p>
    <w:p w14:paraId="0C7DA51B" w14:textId="77777777" w:rsidR="00260C2B" w:rsidRPr="00260C2B" w:rsidRDefault="00260C2B" w:rsidP="00260C2B">
      <w:pPr>
        <w:spacing w:after="0" w:line="240" w:lineRule="auto"/>
        <w:rPr>
          <w:rFonts w:ascii="Tahoma" w:eastAsia="Times New Roman" w:hAnsi="Tahoma" w:cs="Tahoma"/>
          <w:color w:val="7A7A7A"/>
          <w:sz w:val="18"/>
          <w:szCs w:val="18"/>
          <w:lang w:eastAsia="en-GB"/>
        </w:rPr>
      </w:pPr>
      <w:r w:rsidRPr="00260C2B">
        <w:rPr>
          <w:rFonts w:ascii="Tahoma" w:eastAsia="Times New Roman" w:hAnsi="Tahoma" w:cs="Tahoma"/>
          <w:color w:val="7A7A7A"/>
          <w:sz w:val="18"/>
          <w:szCs w:val="18"/>
          <w:lang w:eastAsia="en-GB"/>
        </w:rPr>
        <w:t xml:space="preserve">Guiding the upskilling of communities in Digital </w:t>
      </w:r>
    </w:p>
    <w:p w14:paraId="4B33C650" w14:textId="77777777" w:rsidR="00260C2B" w:rsidRPr="00260C2B" w:rsidRDefault="00260C2B" w:rsidP="00260C2B">
      <w:pPr>
        <w:spacing w:after="0" w:line="240" w:lineRule="auto"/>
        <w:rPr>
          <w:rFonts w:ascii="Tahoma" w:eastAsia="Times New Roman" w:hAnsi="Tahoma" w:cs="Tahoma"/>
          <w:color w:val="7A7A7A"/>
          <w:sz w:val="18"/>
          <w:szCs w:val="18"/>
          <w:lang w:eastAsia="en-GB"/>
        </w:rPr>
      </w:pPr>
      <w:r w:rsidRPr="00260C2B">
        <w:rPr>
          <w:rFonts w:ascii="Tahoma" w:eastAsia="Times New Roman" w:hAnsi="Tahoma" w:cs="Tahoma"/>
          <w:color w:val="7A7A7A"/>
          <w:sz w:val="18"/>
          <w:szCs w:val="18"/>
          <w:lang w:eastAsia="en-GB"/>
        </w:rPr>
        <w:t xml:space="preserve">Delivery of BIM/ Digital Twin advisory </w:t>
      </w:r>
    </w:p>
    <w:p w14:paraId="0D5A908C" w14:textId="77777777" w:rsidR="00260C2B" w:rsidRPr="00C17E33" w:rsidRDefault="00260C2B" w:rsidP="00D7305F">
      <w:pPr>
        <w:spacing w:after="0" w:line="240" w:lineRule="auto"/>
        <w:rPr>
          <w:rFonts w:ascii="Tahoma" w:eastAsia="Times New Roman" w:hAnsi="Tahoma" w:cs="Tahoma"/>
          <w:b/>
          <w:color w:val="7A7A7A"/>
          <w:sz w:val="18"/>
          <w:szCs w:val="18"/>
          <w:lang w:eastAsia="en-GB"/>
        </w:rPr>
      </w:pPr>
    </w:p>
    <w:sectPr w:rsidR="00260C2B" w:rsidRPr="00C17E33" w:rsidSect="00F423FE">
      <w:pgSz w:w="11906" w:h="16838"/>
      <w:pgMar w:top="284" w:right="1133"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3F37"/>
    <w:multiLevelType w:val="multilevel"/>
    <w:tmpl w:val="BF9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41700"/>
    <w:multiLevelType w:val="hybridMultilevel"/>
    <w:tmpl w:val="2F5AF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1D6B79"/>
    <w:multiLevelType w:val="multilevel"/>
    <w:tmpl w:val="CAC2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37995"/>
    <w:multiLevelType w:val="multilevel"/>
    <w:tmpl w:val="3686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7E221C"/>
    <w:multiLevelType w:val="multilevel"/>
    <w:tmpl w:val="808A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D3331"/>
    <w:multiLevelType w:val="hybridMultilevel"/>
    <w:tmpl w:val="2612E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5742C6"/>
    <w:multiLevelType w:val="hybridMultilevel"/>
    <w:tmpl w:val="DA0A56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C6328D"/>
    <w:multiLevelType w:val="multilevel"/>
    <w:tmpl w:val="FB5C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224B43"/>
    <w:multiLevelType w:val="multilevel"/>
    <w:tmpl w:val="FE92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0" w15:restartNumberingAfterBreak="0">
    <w:nsid w:val="76FD26D8"/>
    <w:multiLevelType w:val="multilevel"/>
    <w:tmpl w:val="C520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025516"/>
    <w:multiLevelType w:val="hybridMultilevel"/>
    <w:tmpl w:val="F72E4D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00432045">
    <w:abstractNumId w:val="2"/>
  </w:num>
  <w:num w:numId="2" w16cid:durableId="1364861663">
    <w:abstractNumId w:val="3"/>
  </w:num>
  <w:num w:numId="3" w16cid:durableId="1540630497">
    <w:abstractNumId w:val="8"/>
  </w:num>
  <w:num w:numId="4" w16cid:durableId="1654945074">
    <w:abstractNumId w:val="7"/>
  </w:num>
  <w:num w:numId="5" w16cid:durableId="2086224314">
    <w:abstractNumId w:val="4"/>
  </w:num>
  <w:num w:numId="6" w16cid:durableId="2106418005">
    <w:abstractNumId w:val="10"/>
  </w:num>
  <w:num w:numId="7" w16cid:durableId="302975717">
    <w:abstractNumId w:val="0"/>
  </w:num>
  <w:num w:numId="8" w16cid:durableId="751581163">
    <w:abstractNumId w:val="9"/>
  </w:num>
  <w:num w:numId="9" w16cid:durableId="841698519">
    <w:abstractNumId w:val="9"/>
  </w:num>
  <w:num w:numId="10" w16cid:durableId="59906669">
    <w:abstractNumId w:val="6"/>
  </w:num>
  <w:num w:numId="11" w16cid:durableId="82184226">
    <w:abstractNumId w:val="11"/>
  </w:num>
  <w:num w:numId="12" w16cid:durableId="8415124">
    <w:abstractNumId w:val="1"/>
  </w:num>
  <w:num w:numId="13" w16cid:durableId="1885408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FA9"/>
    <w:rsid w:val="00012EEE"/>
    <w:rsid w:val="00062853"/>
    <w:rsid w:val="00072FA9"/>
    <w:rsid w:val="000836D3"/>
    <w:rsid w:val="000C490A"/>
    <w:rsid w:val="00110D9F"/>
    <w:rsid w:val="001117DA"/>
    <w:rsid w:val="001203BB"/>
    <w:rsid w:val="00123D25"/>
    <w:rsid w:val="0013139E"/>
    <w:rsid w:val="001406A9"/>
    <w:rsid w:val="001643C2"/>
    <w:rsid w:val="001A2526"/>
    <w:rsid w:val="001A3B14"/>
    <w:rsid w:val="001C5C69"/>
    <w:rsid w:val="001E46C7"/>
    <w:rsid w:val="001F50BD"/>
    <w:rsid w:val="002071B1"/>
    <w:rsid w:val="0021006F"/>
    <w:rsid w:val="002228C8"/>
    <w:rsid w:val="00260C2B"/>
    <w:rsid w:val="002A697E"/>
    <w:rsid w:val="002A7240"/>
    <w:rsid w:val="002B5252"/>
    <w:rsid w:val="002E59B7"/>
    <w:rsid w:val="00300BD8"/>
    <w:rsid w:val="00304525"/>
    <w:rsid w:val="003069F8"/>
    <w:rsid w:val="00335865"/>
    <w:rsid w:val="0038063F"/>
    <w:rsid w:val="003A2D62"/>
    <w:rsid w:val="003B02A4"/>
    <w:rsid w:val="003B2C5B"/>
    <w:rsid w:val="003B6CDD"/>
    <w:rsid w:val="003D2BA7"/>
    <w:rsid w:val="003E3D10"/>
    <w:rsid w:val="00426C49"/>
    <w:rsid w:val="004756C6"/>
    <w:rsid w:val="00481E1B"/>
    <w:rsid w:val="004909C8"/>
    <w:rsid w:val="004B5038"/>
    <w:rsid w:val="004C5887"/>
    <w:rsid w:val="004E27A7"/>
    <w:rsid w:val="00506F37"/>
    <w:rsid w:val="005234D5"/>
    <w:rsid w:val="005463F4"/>
    <w:rsid w:val="00574F7E"/>
    <w:rsid w:val="0058207E"/>
    <w:rsid w:val="0059612C"/>
    <w:rsid w:val="005A63EF"/>
    <w:rsid w:val="005B5D7D"/>
    <w:rsid w:val="005B6812"/>
    <w:rsid w:val="005C646D"/>
    <w:rsid w:val="005E383B"/>
    <w:rsid w:val="005E466B"/>
    <w:rsid w:val="00602776"/>
    <w:rsid w:val="00630EBF"/>
    <w:rsid w:val="00635480"/>
    <w:rsid w:val="00644725"/>
    <w:rsid w:val="0069207A"/>
    <w:rsid w:val="006B0204"/>
    <w:rsid w:val="006D1879"/>
    <w:rsid w:val="006E02A3"/>
    <w:rsid w:val="006E2290"/>
    <w:rsid w:val="006E667D"/>
    <w:rsid w:val="00700BE0"/>
    <w:rsid w:val="00755C26"/>
    <w:rsid w:val="00766CD8"/>
    <w:rsid w:val="007A7ADB"/>
    <w:rsid w:val="007E13DE"/>
    <w:rsid w:val="008079C2"/>
    <w:rsid w:val="00817BC7"/>
    <w:rsid w:val="008304D4"/>
    <w:rsid w:val="0084274B"/>
    <w:rsid w:val="00885B98"/>
    <w:rsid w:val="008922DF"/>
    <w:rsid w:val="008C3B92"/>
    <w:rsid w:val="008E7B42"/>
    <w:rsid w:val="008F412B"/>
    <w:rsid w:val="008F63A4"/>
    <w:rsid w:val="0090425B"/>
    <w:rsid w:val="00925233"/>
    <w:rsid w:val="00943DA1"/>
    <w:rsid w:val="00951AD5"/>
    <w:rsid w:val="00966A2D"/>
    <w:rsid w:val="00967B37"/>
    <w:rsid w:val="0097206B"/>
    <w:rsid w:val="00990BAE"/>
    <w:rsid w:val="009E2453"/>
    <w:rsid w:val="009E3A43"/>
    <w:rsid w:val="00A3277F"/>
    <w:rsid w:val="00A76C64"/>
    <w:rsid w:val="00A80C4C"/>
    <w:rsid w:val="00AA23D7"/>
    <w:rsid w:val="00AA2B8D"/>
    <w:rsid w:val="00AF2157"/>
    <w:rsid w:val="00AF48C3"/>
    <w:rsid w:val="00B004D8"/>
    <w:rsid w:val="00B10181"/>
    <w:rsid w:val="00BA2FCB"/>
    <w:rsid w:val="00BC6DAC"/>
    <w:rsid w:val="00BD1995"/>
    <w:rsid w:val="00BD30E3"/>
    <w:rsid w:val="00C062CF"/>
    <w:rsid w:val="00C17E33"/>
    <w:rsid w:val="00C37B06"/>
    <w:rsid w:val="00C52193"/>
    <w:rsid w:val="00C556F8"/>
    <w:rsid w:val="00C64CDA"/>
    <w:rsid w:val="00C823B2"/>
    <w:rsid w:val="00C91B0F"/>
    <w:rsid w:val="00CA4AD5"/>
    <w:rsid w:val="00CB226B"/>
    <w:rsid w:val="00D10604"/>
    <w:rsid w:val="00D240D2"/>
    <w:rsid w:val="00D7305F"/>
    <w:rsid w:val="00D73F93"/>
    <w:rsid w:val="00E01FBC"/>
    <w:rsid w:val="00E2272A"/>
    <w:rsid w:val="00E969CF"/>
    <w:rsid w:val="00EA0D5C"/>
    <w:rsid w:val="00EB5D71"/>
    <w:rsid w:val="00EE21D9"/>
    <w:rsid w:val="00EE7B2B"/>
    <w:rsid w:val="00EF1E10"/>
    <w:rsid w:val="00F02699"/>
    <w:rsid w:val="00F329A3"/>
    <w:rsid w:val="00F423FE"/>
    <w:rsid w:val="00F530B1"/>
    <w:rsid w:val="00F85751"/>
    <w:rsid w:val="00F94346"/>
    <w:rsid w:val="00F94B07"/>
    <w:rsid w:val="00F97BC8"/>
    <w:rsid w:val="00FC2E83"/>
    <w:rsid w:val="00FC6A80"/>
    <w:rsid w:val="00FD3454"/>
    <w:rsid w:val="00FE3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A8D5"/>
  <w15:docId w15:val="{0CC74DC5-5BD0-43C0-ABF2-42E6A526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8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ybold">
    <w:name w:val="greybold"/>
    <w:basedOn w:val="Normal"/>
    <w:rsid w:val="00072FA9"/>
    <w:pPr>
      <w:spacing w:before="100" w:beforeAutospacing="1" w:after="100" w:afterAutospacing="1" w:line="240" w:lineRule="auto"/>
    </w:pPr>
    <w:rPr>
      <w:rFonts w:ascii="Times New Roman" w:eastAsia="Times New Roman" w:hAnsi="Times New Roman" w:cs="Times New Roman"/>
      <w:b/>
      <w:bCs/>
      <w:color w:val="7A7A7A"/>
      <w:lang w:eastAsia="en-GB"/>
    </w:rPr>
  </w:style>
  <w:style w:type="paragraph" w:customStyle="1" w:styleId="lggreybold">
    <w:name w:val="lggreybold"/>
    <w:basedOn w:val="Normal"/>
    <w:rsid w:val="00072FA9"/>
    <w:pPr>
      <w:spacing w:before="100" w:beforeAutospacing="1" w:after="100" w:afterAutospacing="1" w:line="335" w:lineRule="atLeast"/>
    </w:pPr>
    <w:rPr>
      <w:rFonts w:ascii="Times New Roman" w:eastAsia="Times New Roman" w:hAnsi="Times New Roman" w:cs="Times New Roman"/>
      <w:b/>
      <w:bCs/>
      <w:color w:val="7A7A7A"/>
      <w:sz w:val="23"/>
      <w:szCs w:val="23"/>
      <w:lang w:eastAsia="en-GB"/>
    </w:rPr>
  </w:style>
  <w:style w:type="character" w:customStyle="1" w:styleId="lggreybold1">
    <w:name w:val="lggreybold1"/>
    <w:basedOn w:val="DefaultParagraphFont"/>
    <w:rsid w:val="00072FA9"/>
    <w:rPr>
      <w:b/>
      <w:bCs/>
      <w:color w:val="7A7A7A"/>
      <w:sz w:val="23"/>
      <w:szCs w:val="23"/>
    </w:rPr>
  </w:style>
  <w:style w:type="paragraph" w:styleId="NormalWeb">
    <w:name w:val="Normal (Web)"/>
    <w:basedOn w:val="Normal"/>
    <w:uiPriority w:val="99"/>
    <w:semiHidden/>
    <w:unhideWhenUsed/>
    <w:rsid w:val="00072F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dress2">
    <w:name w:val="Address 2"/>
    <w:basedOn w:val="Normal"/>
    <w:rsid w:val="00072FA9"/>
    <w:pPr>
      <w:framePr w:w="2030" w:wrap="notBeside" w:vAnchor="page" w:hAnchor="page" w:x="6121" w:y="1153"/>
      <w:spacing w:after="0" w:line="160" w:lineRule="atLeast"/>
      <w:jc w:val="both"/>
    </w:pPr>
    <w:rPr>
      <w:rFonts w:ascii="Arial" w:eastAsia="Times New Roman" w:hAnsi="Arial" w:cs="Arial"/>
      <w:sz w:val="14"/>
      <w:szCs w:val="14"/>
      <w:lang w:val="en-US" w:eastAsia="zh-CN"/>
    </w:rPr>
  </w:style>
  <w:style w:type="paragraph" w:customStyle="1" w:styleId="Default">
    <w:name w:val="Default"/>
    <w:rsid w:val="00E01FBC"/>
    <w:pPr>
      <w:autoSpaceDE w:val="0"/>
      <w:autoSpaceDN w:val="0"/>
      <w:adjustRightInd w:val="0"/>
      <w:spacing w:after="0" w:line="240" w:lineRule="auto"/>
    </w:pPr>
    <w:rPr>
      <w:rFonts w:ascii="Arial" w:hAnsi="Arial" w:cs="Arial"/>
      <w:color w:val="000000"/>
      <w:sz w:val="24"/>
      <w:szCs w:val="24"/>
    </w:rPr>
  </w:style>
  <w:style w:type="paragraph" w:customStyle="1" w:styleId="Achievement">
    <w:name w:val="Achievement"/>
    <w:basedOn w:val="BodyText"/>
    <w:rsid w:val="0090425B"/>
    <w:pPr>
      <w:numPr>
        <w:numId w:val="8"/>
      </w:numPr>
      <w:spacing w:after="60" w:line="220" w:lineRule="atLeast"/>
      <w:jc w:val="both"/>
    </w:pPr>
    <w:rPr>
      <w:rFonts w:ascii="Arial" w:eastAsia="Times New Roman" w:hAnsi="Arial" w:cs="Arial"/>
      <w:spacing w:val="-5"/>
      <w:sz w:val="20"/>
      <w:szCs w:val="20"/>
      <w:lang w:val="en-US" w:eastAsia="zh-CN"/>
    </w:rPr>
  </w:style>
  <w:style w:type="paragraph" w:styleId="BodyText">
    <w:name w:val="Body Text"/>
    <w:basedOn w:val="Normal"/>
    <w:link w:val="BodyTextChar"/>
    <w:uiPriority w:val="99"/>
    <w:semiHidden/>
    <w:unhideWhenUsed/>
    <w:rsid w:val="0090425B"/>
    <w:pPr>
      <w:spacing w:after="120"/>
    </w:pPr>
  </w:style>
  <w:style w:type="character" w:customStyle="1" w:styleId="BodyTextChar">
    <w:name w:val="Body Text Char"/>
    <w:basedOn w:val="DefaultParagraphFont"/>
    <w:link w:val="BodyText"/>
    <w:uiPriority w:val="99"/>
    <w:semiHidden/>
    <w:rsid w:val="0090425B"/>
  </w:style>
  <w:style w:type="character" w:styleId="Hyperlink">
    <w:name w:val="Hyperlink"/>
    <w:basedOn w:val="DefaultParagraphFont"/>
    <w:rsid w:val="0090425B"/>
    <w:rPr>
      <w:color w:val="0000FF"/>
      <w:u w:val="single"/>
    </w:rPr>
  </w:style>
  <w:style w:type="paragraph" w:styleId="ListParagraph">
    <w:name w:val="List Paragraph"/>
    <w:basedOn w:val="Normal"/>
    <w:uiPriority w:val="34"/>
    <w:qFormat/>
    <w:rsid w:val="0059612C"/>
    <w:pPr>
      <w:ind w:left="720"/>
      <w:contextualSpacing/>
    </w:pPr>
  </w:style>
  <w:style w:type="paragraph" w:styleId="BalloonText">
    <w:name w:val="Balloon Text"/>
    <w:basedOn w:val="Normal"/>
    <w:link w:val="BalloonTextChar"/>
    <w:uiPriority w:val="99"/>
    <w:semiHidden/>
    <w:unhideWhenUsed/>
    <w:rsid w:val="00B10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181"/>
    <w:rPr>
      <w:rFonts w:ascii="Tahoma" w:hAnsi="Tahoma" w:cs="Tahoma"/>
      <w:sz w:val="16"/>
      <w:szCs w:val="16"/>
    </w:rPr>
  </w:style>
  <w:style w:type="character" w:styleId="Mention">
    <w:name w:val="Mention"/>
    <w:basedOn w:val="DefaultParagraphFont"/>
    <w:uiPriority w:val="99"/>
    <w:semiHidden/>
    <w:unhideWhenUsed/>
    <w:rsid w:val="004E27A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840798">
      <w:bodyDiv w:val="1"/>
      <w:marLeft w:val="0"/>
      <w:marRight w:val="0"/>
      <w:marTop w:val="0"/>
      <w:marBottom w:val="0"/>
      <w:divBdr>
        <w:top w:val="none" w:sz="0" w:space="0" w:color="auto"/>
        <w:left w:val="none" w:sz="0" w:space="0" w:color="auto"/>
        <w:bottom w:val="none" w:sz="0" w:space="0" w:color="auto"/>
        <w:right w:val="none" w:sz="0" w:space="0" w:color="auto"/>
      </w:divBdr>
      <w:divsChild>
        <w:div w:id="1237281710">
          <w:marLeft w:val="0"/>
          <w:marRight w:val="0"/>
          <w:marTop w:val="0"/>
          <w:marBottom w:val="0"/>
          <w:divBdr>
            <w:top w:val="none" w:sz="0" w:space="0" w:color="auto"/>
            <w:left w:val="none" w:sz="0" w:space="0" w:color="auto"/>
            <w:bottom w:val="none" w:sz="0" w:space="0" w:color="auto"/>
            <w:right w:val="none" w:sz="0" w:space="0" w:color="auto"/>
          </w:divBdr>
          <w:divsChild>
            <w:div w:id="1725178481">
              <w:marLeft w:val="0"/>
              <w:marRight w:val="0"/>
              <w:marTop w:val="0"/>
              <w:marBottom w:val="0"/>
              <w:divBdr>
                <w:top w:val="none" w:sz="0" w:space="0" w:color="auto"/>
                <w:left w:val="none" w:sz="0" w:space="0" w:color="auto"/>
                <w:bottom w:val="none" w:sz="0" w:space="0" w:color="auto"/>
                <w:right w:val="none" w:sz="0" w:space="0" w:color="auto"/>
              </w:divBdr>
              <w:divsChild>
                <w:div w:id="21052592">
                  <w:marLeft w:val="0"/>
                  <w:marRight w:val="0"/>
                  <w:marTop w:val="0"/>
                  <w:marBottom w:val="0"/>
                  <w:divBdr>
                    <w:top w:val="none" w:sz="0" w:space="0" w:color="auto"/>
                    <w:left w:val="none" w:sz="0" w:space="0" w:color="auto"/>
                    <w:bottom w:val="none" w:sz="0" w:space="0" w:color="auto"/>
                    <w:right w:val="none" w:sz="0" w:space="0" w:color="auto"/>
                  </w:divBdr>
                </w:div>
                <w:div w:id="1081753288">
                  <w:marLeft w:val="0"/>
                  <w:marRight w:val="0"/>
                  <w:marTop w:val="0"/>
                  <w:marBottom w:val="0"/>
                  <w:divBdr>
                    <w:top w:val="none" w:sz="0" w:space="0" w:color="auto"/>
                    <w:left w:val="none" w:sz="0" w:space="0" w:color="auto"/>
                    <w:bottom w:val="none" w:sz="0" w:space="0" w:color="auto"/>
                    <w:right w:val="none" w:sz="0" w:space="0" w:color="auto"/>
                  </w:divBdr>
                </w:div>
                <w:div w:id="377245561">
                  <w:marLeft w:val="0"/>
                  <w:marRight w:val="0"/>
                  <w:marTop w:val="0"/>
                  <w:marBottom w:val="0"/>
                  <w:divBdr>
                    <w:top w:val="none" w:sz="0" w:space="0" w:color="auto"/>
                    <w:left w:val="none" w:sz="0" w:space="0" w:color="auto"/>
                    <w:bottom w:val="none" w:sz="0" w:space="0" w:color="auto"/>
                    <w:right w:val="none" w:sz="0" w:space="0" w:color="auto"/>
                  </w:divBdr>
                </w:div>
                <w:div w:id="14370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Bentley</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iain.miskimmin</dc:creator>
  <cp:lastModifiedBy>Iain Miskimmin</cp:lastModifiedBy>
  <cp:revision>8</cp:revision>
  <dcterms:created xsi:type="dcterms:W3CDTF">2024-07-02T12:30:00Z</dcterms:created>
  <dcterms:modified xsi:type="dcterms:W3CDTF">2024-12-30T10:22:00Z</dcterms:modified>
</cp:coreProperties>
</file>